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1FBB8" w14:textId="52E48BF2" w:rsidR="008E59B9" w:rsidRPr="008E59B9" w:rsidRDefault="008E59B9" w:rsidP="008E59B9">
      <w:pPr>
        <w:spacing w:line="240" w:lineRule="auto"/>
        <w:contextualSpacing/>
        <w:jc w:val="center"/>
        <w:rPr>
          <w:rFonts w:ascii="Times New Roman" w:hAnsi="Times New Roman" w:cs="Times New Roman"/>
          <w:b/>
          <w:bCs/>
          <w:sz w:val="32"/>
          <w:szCs w:val="32"/>
        </w:rPr>
      </w:pPr>
      <w:r w:rsidRPr="008E59B9">
        <w:rPr>
          <w:rFonts w:ascii="Times New Roman" w:hAnsi="Times New Roman" w:cs="Times New Roman"/>
          <w:b/>
          <w:bCs/>
          <w:sz w:val="32"/>
          <w:szCs w:val="32"/>
        </w:rPr>
        <w:t>АННОТАЦИЯ К РАБОЧИМ ПРОГРАММАМ ООП НОО</w:t>
      </w:r>
    </w:p>
    <w:p w14:paraId="37321BC0" w14:textId="77777777" w:rsidR="008E59B9" w:rsidRDefault="008E59B9" w:rsidP="00AC4D15">
      <w:pPr>
        <w:spacing w:line="240" w:lineRule="auto"/>
        <w:contextualSpacing/>
        <w:rPr>
          <w:rFonts w:ascii="Times New Roman" w:hAnsi="Times New Roman" w:cs="Times New Roman"/>
          <w:b/>
          <w:bCs/>
          <w:sz w:val="28"/>
          <w:szCs w:val="28"/>
        </w:rPr>
      </w:pPr>
    </w:p>
    <w:p w14:paraId="336A0774" w14:textId="129224FF" w:rsidR="00E96FA1" w:rsidRPr="00AC4D15" w:rsidRDefault="00AC4D15" w:rsidP="00AC4D15">
      <w:pPr>
        <w:spacing w:line="240" w:lineRule="auto"/>
        <w:contextualSpacing/>
        <w:rPr>
          <w:rFonts w:ascii="Times New Roman" w:hAnsi="Times New Roman" w:cs="Times New Roman"/>
          <w:b/>
          <w:bCs/>
          <w:sz w:val="28"/>
          <w:szCs w:val="28"/>
        </w:rPr>
      </w:pPr>
      <w:r w:rsidRPr="00AC4D15">
        <w:rPr>
          <w:rFonts w:ascii="Times New Roman" w:hAnsi="Times New Roman" w:cs="Times New Roman"/>
          <w:b/>
          <w:bCs/>
          <w:sz w:val="28"/>
          <w:szCs w:val="28"/>
        </w:rPr>
        <w:t xml:space="preserve">РУССКИЙ ЯЗЫК </w:t>
      </w:r>
      <w:proofErr w:type="gramStart"/>
      <w:r w:rsidRPr="00AC4D15">
        <w:rPr>
          <w:rFonts w:ascii="Times New Roman" w:hAnsi="Times New Roman" w:cs="Times New Roman"/>
          <w:b/>
          <w:bCs/>
          <w:sz w:val="28"/>
          <w:szCs w:val="28"/>
        </w:rPr>
        <w:t>1- 4</w:t>
      </w:r>
      <w:proofErr w:type="gramEnd"/>
      <w:r w:rsidRPr="00AC4D15">
        <w:rPr>
          <w:rFonts w:ascii="Times New Roman" w:hAnsi="Times New Roman" w:cs="Times New Roman"/>
          <w:b/>
          <w:bCs/>
          <w:sz w:val="28"/>
          <w:szCs w:val="28"/>
        </w:rPr>
        <w:t xml:space="preserve"> КЛАСС</w:t>
      </w:r>
    </w:p>
    <w:p w14:paraId="42B2E009" w14:textId="77777777"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color w:val="000000"/>
          <w:kern w:val="0"/>
          <w:sz w:val="28"/>
          <w:szCs w:val="28"/>
          <w14:ligatures w14:val="none"/>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1B15CE65" w14:textId="7ECF40C7"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color w:val="000000"/>
          <w:kern w:val="0"/>
          <w:sz w:val="28"/>
          <w:szCs w:val="28"/>
          <w14:ligatures w14:val="none"/>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 а также будут востребованы в жизни.</w:t>
      </w:r>
    </w:p>
    <w:p w14:paraId="2733E7C2" w14:textId="6FF50A1A"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color w:val="000000"/>
          <w:kern w:val="0"/>
          <w:sz w:val="28"/>
          <w:szCs w:val="28"/>
          <w14:ligatures w14:val="none"/>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216B3558" w14:textId="2691725F"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color w:val="000000"/>
          <w:kern w:val="0"/>
          <w:sz w:val="28"/>
          <w:szCs w:val="28"/>
          <w14:ligatures w14:val="none"/>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14:paraId="3ED77DC9" w14:textId="34DD61C8"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color w:val="000000"/>
          <w:kern w:val="0"/>
          <w:sz w:val="28"/>
          <w:szCs w:val="28"/>
          <w14:ligatures w14:val="none"/>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6C01648E" w14:textId="5BE0E07D"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color w:val="000000"/>
          <w:kern w:val="0"/>
          <w:sz w:val="28"/>
          <w:szCs w:val="28"/>
          <w14:ligatures w14:val="none"/>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00056603" w:rsidRPr="00AC4D15">
        <w:rPr>
          <w:rFonts w:ascii="Times New Roman" w:hAnsi="Times New Roman"/>
          <w:color w:val="000000"/>
          <w:kern w:val="0"/>
          <w:sz w:val="28"/>
          <w:szCs w:val="28"/>
          <w14:ligatures w14:val="none"/>
        </w:rPr>
        <w:t>в обществе,</w:t>
      </w:r>
      <w:r w:rsidRPr="00AC4D15">
        <w:rPr>
          <w:rFonts w:ascii="Times New Roman" w:hAnsi="Times New Roman"/>
          <w:color w:val="000000"/>
          <w:kern w:val="0"/>
          <w:sz w:val="28"/>
          <w:szCs w:val="28"/>
          <w14:ligatures w14:val="none"/>
        </w:rPr>
        <w:t xml:space="preserve">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0C7B81F1" w14:textId="77777777" w:rsidR="00AC4D15" w:rsidRPr="00AC4D15" w:rsidRDefault="00AC4D15" w:rsidP="00AC4D15">
      <w:pPr>
        <w:spacing w:after="0" w:line="240" w:lineRule="auto"/>
        <w:ind w:left="120"/>
        <w:contextualSpacing/>
        <w:rPr>
          <w:kern w:val="0"/>
          <w:sz w:val="28"/>
          <w:szCs w:val="28"/>
          <w14:ligatures w14:val="none"/>
        </w:rPr>
      </w:pPr>
    </w:p>
    <w:p w14:paraId="7934B2D2" w14:textId="77777777" w:rsidR="00AC4D15" w:rsidRPr="00AC4D15" w:rsidRDefault="00AC4D15" w:rsidP="00AC4D15">
      <w:pPr>
        <w:spacing w:after="0" w:line="240" w:lineRule="auto"/>
        <w:ind w:left="120"/>
        <w:contextualSpacing/>
        <w:jc w:val="both"/>
        <w:rPr>
          <w:kern w:val="0"/>
          <w:sz w:val="28"/>
          <w:szCs w:val="28"/>
          <w14:ligatures w14:val="none"/>
        </w:rPr>
      </w:pPr>
    </w:p>
    <w:p w14:paraId="75BD0BEF" w14:textId="77777777" w:rsidR="00AC4D15" w:rsidRPr="00AC4D15" w:rsidRDefault="00AC4D15" w:rsidP="00AC4D15">
      <w:pPr>
        <w:spacing w:after="0" w:line="240" w:lineRule="auto"/>
        <w:ind w:left="120"/>
        <w:contextualSpacing/>
        <w:jc w:val="both"/>
        <w:rPr>
          <w:kern w:val="0"/>
          <w:sz w:val="28"/>
          <w:szCs w:val="28"/>
          <w14:ligatures w14:val="none"/>
        </w:rPr>
      </w:pPr>
      <w:r w:rsidRPr="00AC4D15">
        <w:rPr>
          <w:rFonts w:ascii="Times New Roman" w:hAnsi="Times New Roman"/>
          <w:b/>
          <w:color w:val="000000"/>
          <w:kern w:val="0"/>
          <w:sz w:val="28"/>
          <w:szCs w:val="28"/>
          <w14:ligatures w14:val="none"/>
        </w:rPr>
        <w:t>ЦЕЛИ ИЗУЧЕНИЯ УЧЕБНОГО ПРЕДМЕТА</w:t>
      </w:r>
      <w:r w:rsidRPr="00AC4D15">
        <w:rPr>
          <w:rFonts w:ascii="Times New Roman" w:hAnsi="Times New Roman"/>
          <w:b/>
          <w:color w:val="333333"/>
          <w:kern w:val="0"/>
          <w:sz w:val="28"/>
          <w:szCs w:val="28"/>
          <w14:ligatures w14:val="none"/>
        </w:rPr>
        <w:t xml:space="preserve"> </w:t>
      </w:r>
      <w:r w:rsidRPr="00AC4D15">
        <w:rPr>
          <w:rFonts w:ascii="Times New Roman" w:hAnsi="Times New Roman"/>
          <w:b/>
          <w:color w:val="000000"/>
          <w:kern w:val="0"/>
          <w:sz w:val="28"/>
          <w:szCs w:val="28"/>
          <w14:ligatures w14:val="none"/>
        </w:rPr>
        <w:t>«РУССКИЙ ЯЗЫК»</w:t>
      </w:r>
    </w:p>
    <w:p w14:paraId="707FD485" w14:textId="77777777"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color w:val="000000"/>
          <w:kern w:val="0"/>
          <w:sz w:val="28"/>
          <w:szCs w:val="28"/>
          <w14:ligatures w14:val="none"/>
        </w:rPr>
        <w:t>Изучение русского языка направлено на достижение следующих целей:</w:t>
      </w:r>
    </w:p>
    <w:p w14:paraId="7308E687" w14:textId="77777777" w:rsidR="00AC4D15" w:rsidRPr="00AC4D15" w:rsidRDefault="00AC4D15" w:rsidP="00AC4D15">
      <w:pPr>
        <w:spacing w:after="0" w:line="240" w:lineRule="auto"/>
        <w:ind w:firstLine="426"/>
        <w:contextualSpacing/>
        <w:jc w:val="both"/>
        <w:rPr>
          <w:kern w:val="0"/>
          <w:sz w:val="28"/>
          <w:szCs w:val="28"/>
          <w14:ligatures w14:val="none"/>
        </w:rPr>
      </w:pPr>
      <w:r w:rsidRPr="00AC4D15">
        <w:rPr>
          <w:rFonts w:ascii="Times New Roman" w:hAnsi="Times New Roman"/>
          <w:color w:val="000000"/>
          <w:kern w:val="0"/>
          <w:sz w:val="28"/>
          <w:szCs w:val="28"/>
          <w14:ligatures w14:val="none"/>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780BEC2" w14:textId="77777777" w:rsidR="00AC4D15" w:rsidRPr="00AC4D15" w:rsidRDefault="00AC4D15" w:rsidP="00AC4D15">
      <w:pPr>
        <w:spacing w:after="0" w:line="240" w:lineRule="auto"/>
        <w:ind w:firstLine="426"/>
        <w:contextualSpacing/>
        <w:jc w:val="both"/>
        <w:rPr>
          <w:kern w:val="0"/>
          <w:sz w:val="28"/>
          <w:szCs w:val="28"/>
          <w14:ligatures w14:val="none"/>
        </w:rPr>
      </w:pPr>
      <w:r w:rsidRPr="00AC4D15">
        <w:rPr>
          <w:rFonts w:ascii="Times New Roman" w:hAnsi="Times New Roman"/>
          <w:color w:val="000000"/>
          <w:kern w:val="0"/>
          <w:sz w:val="28"/>
          <w:szCs w:val="28"/>
          <w14:ligatures w14:val="none"/>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6122D9BD" w14:textId="77777777" w:rsidR="00AC4D15" w:rsidRPr="00AC4D15" w:rsidRDefault="00AC4D15" w:rsidP="00AC4D15">
      <w:pPr>
        <w:spacing w:after="0" w:line="240" w:lineRule="auto"/>
        <w:ind w:firstLine="426"/>
        <w:contextualSpacing/>
        <w:jc w:val="both"/>
        <w:rPr>
          <w:kern w:val="0"/>
          <w:sz w:val="28"/>
          <w:szCs w:val="28"/>
          <w14:ligatures w14:val="none"/>
        </w:rPr>
      </w:pPr>
      <w:r w:rsidRPr="00AC4D15">
        <w:rPr>
          <w:rFonts w:ascii="Times New Roman" w:hAnsi="Times New Roman"/>
          <w:color w:val="000000"/>
          <w:kern w:val="0"/>
          <w:sz w:val="28"/>
          <w:szCs w:val="28"/>
          <w14:ligatures w14:val="none"/>
        </w:rPr>
        <w:t xml:space="preserve">– овладение первоначальными научными представлениями о системе русского языка: фонетика, графика, лексика, </w:t>
      </w:r>
      <w:proofErr w:type="spellStart"/>
      <w:r w:rsidRPr="00AC4D15">
        <w:rPr>
          <w:rFonts w:ascii="Times New Roman" w:hAnsi="Times New Roman"/>
          <w:color w:val="000000"/>
          <w:kern w:val="0"/>
          <w:sz w:val="28"/>
          <w:szCs w:val="28"/>
          <w14:ligatures w14:val="none"/>
        </w:rPr>
        <w:t>морфемика</w:t>
      </w:r>
      <w:proofErr w:type="spellEnd"/>
      <w:r w:rsidRPr="00AC4D15">
        <w:rPr>
          <w:rFonts w:ascii="Times New Roman" w:hAnsi="Times New Roman"/>
          <w:color w:val="000000"/>
          <w:kern w:val="0"/>
          <w:sz w:val="28"/>
          <w:szCs w:val="28"/>
          <w14:ligatures w14:val="none"/>
        </w:rPr>
        <w:t xml:space="preserve">, морфология и синтаксис; об основных единицах языка, их признаках и особенностях употребления в речи; </w:t>
      </w:r>
    </w:p>
    <w:p w14:paraId="11080985" w14:textId="77777777" w:rsidR="00AC4D15" w:rsidRPr="00AC4D15" w:rsidRDefault="00AC4D15" w:rsidP="00AC4D15">
      <w:pPr>
        <w:spacing w:after="0" w:line="240" w:lineRule="auto"/>
        <w:ind w:firstLine="426"/>
        <w:contextualSpacing/>
        <w:jc w:val="both"/>
        <w:rPr>
          <w:kern w:val="0"/>
          <w:sz w:val="28"/>
          <w:szCs w:val="28"/>
          <w14:ligatures w14:val="none"/>
        </w:rPr>
      </w:pPr>
      <w:r w:rsidRPr="00AC4D15">
        <w:rPr>
          <w:rFonts w:ascii="Times New Roman" w:hAnsi="Times New Roman"/>
          <w:color w:val="000000"/>
          <w:kern w:val="0"/>
          <w:sz w:val="28"/>
          <w:szCs w:val="28"/>
          <w14:ligatures w14:val="none"/>
        </w:rPr>
        <w:t>–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7C61EF55" w14:textId="77777777" w:rsidR="00AC4D15" w:rsidRPr="00AC4D15" w:rsidRDefault="00AC4D15" w:rsidP="00AC4D15">
      <w:pPr>
        <w:spacing w:after="0" w:line="240" w:lineRule="auto"/>
        <w:ind w:firstLine="426"/>
        <w:contextualSpacing/>
        <w:jc w:val="both"/>
        <w:rPr>
          <w:kern w:val="0"/>
          <w:sz w:val="28"/>
          <w:szCs w:val="28"/>
          <w14:ligatures w14:val="none"/>
        </w:rPr>
      </w:pPr>
      <w:r w:rsidRPr="00AC4D15">
        <w:rPr>
          <w:rFonts w:ascii="Times New Roman" w:hAnsi="Times New Roman"/>
          <w:color w:val="000000"/>
          <w:kern w:val="0"/>
          <w:sz w:val="28"/>
          <w:szCs w:val="28"/>
          <w14:ligatures w14:val="none"/>
        </w:rPr>
        <w:t>– развитие функциональной грамотности, готовности к успешному взаимодействию с изменяющимся миром и дальнейшему успешному образованию.</w:t>
      </w:r>
    </w:p>
    <w:p w14:paraId="54277CAD" w14:textId="77777777" w:rsidR="00AC4D15" w:rsidRPr="00AC4D15" w:rsidRDefault="00AC4D15" w:rsidP="00AC4D15">
      <w:pPr>
        <w:spacing w:after="0" w:line="240" w:lineRule="auto"/>
        <w:ind w:firstLine="426"/>
        <w:contextualSpacing/>
        <w:jc w:val="both"/>
        <w:rPr>
          <w:kern w:val="0"/>
          <w:sz w:val="28"/>
          <w:szCs w:val="28"/>
          <w14:ligatures w14:val="none"/>
        </w:rPr>
      </w:pPr>
      <w:r w:rsidRPr="00AC4D15">
        <w:rPr>
          <w:rFonts w:ascii="Times New Roman" w:hAnsi="Times New Roman"/>
          <w:color w:val="000000"/>
          <w:kern w:val="0"/>
          <w:sz w:val="28"/>
          <w:szCs w:val="28"/>
          <w14:ligatures w14:val="none"/>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09E6C8CD" w14:textId="77777777"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color w:val="000000"/>
          <w:kern w:val="0"/>
          <w:sz w:val="28"/>
          <w:szCs w:val="28"/>
          <w14:ligatures w14:val="none"/>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75B20CAD" w14:textId="77777777"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color w:val="000000"/>
          <w:kern w:val="0"/>
          <w:sz w:val="28"/>
          <w:szCs w:val="28"/>
          <w14:ligatures w14:val="none"/>
        </w:rPr>
        <w:t>Программа по русскому языку позволит педагогическому работнику:</w:t>
      </w:r>
    </w:p>
    <w:p w14:paraId="4A9D4F7E" w14:textId="77777777" w:rsidR="00AC4D15" w:rsidRPr="00AC4D15" w:rsidRDefault="00AC4D15" w:rsidP="00AC4D15">
      <w:pPr>
        <w:spacing w:after="0" w:line="240" w:lineRule="auto"/>
        <w:contextualSpacing/>
        <w:jc w:val="both"/>
        <w:rPr>
          <w:kern w:val="0"/>
          <w:sz w:val="28"/>
          <w:szCs w:val="28"/>
          <w14:ligatures w14:val="none"/>
        </w:rPr>
      </w:pPr>
      <w:r w:rsidRPr="00AC4D15">
        <w:rPr>
          <w:rFonts w:ascii="Times New Roman" w:hAnsi="Times New Roman"/>
          <w:color w:val="000000"/>
          <w:kern w:val="0"/>
          <w:sz w:val="28"/>
          <w:szCs w:val="28"/>
          <w14:ligatures w14:val="none"/>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0FFF7E5A" w14:textId="77777777" w:rsidR="00AC4D15" w:rsidRPr="00AC4D15" w:rsidRDefault="00AC4D15" w:rsidP="00AC4D15">
      <w:pPr>
        <w:spacing w:after="0" w:line="240" w:lineRule="auto"/>
        <w:contextualSpacing/>
        <w:jc w:val="both"/>
        <w:rPr>
          <w:kern w:val="0"/>
          <w:sz w:val="28"/>
          <w:szCs w:val="28"/>
          <w14:ligatures w14:val="none"/>
        </w:rPr>
      </w:pPr>
      <w:r w:rsidRPr="00AC4D15">
        <w:rPr>
          <w:rFonts w:ascii="Times New Roman" w:hAnsi="Times New Roman"/>
          <w:color w:val="000000"/>
          <w:kern w:val="0"/>
          <w:sz w:val="28"/>
          <w:szCs w:val="28"/>
          <w14:ligatures w14:val="none"/>
        </w:rPr>
        <w:t>– определить и структурировать планируемые результаты обучения и содержание русского языка по годам обучения в соответствии с ФГОС НОО;</w:t>
      </w:r>
    </w:p>
    <w:p w14:paraId="579EF38C" w14:textId="77777777" w:rsidR="00AC4D15" w:rsidRPr="00AC4D15" w:rsidRDefault="00AC4D15" w:rsidP="00AC4D15">
      <w:pPr>
        <w:spacing w:after="0" w:line="240" w:lineRule="auto"/>
        <w:contextualSpacing/>
        <w:jc w:val="both"/>
        <w:rPr>
          <w:kern w:val="0"/>
          <w:sz w:val="28"/>
          <w:szCs w:val="28"/>
          <w14:ligatures w14:val="none"/>
        </w:rPr>
      </w:pPr>
      <w:r w:rsidRPr="00AC4D15">
        <w:rPr>
          <w:rFonts w:ascii="Times New Roman" w:hAnsi="Times New Roman"/>
          <w:color w:val="000000"/>
          <w:kern w:val="0"/>
          <w:sz w:val="28"/>
          <w:szCs w:val="28"/>
          <w14:ligatures w14:val="none"/>
        </w:rPr>
        <w:t>– разработать календарно-тематическое планирование с учётом особенностей конкретного класса.</w:t>
      </w:r>
    </w:p>
    <w:p w14:paraId="07F22C30" w14:textId="77777777"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color w:val="000000"/>
          <w:kern w:val="0"/>
          <w:sz w:val="28"/>
          <w:szCs w:val="28"/>
          <w14:ligatures w14:val="none"/>
        </w:rPr>
        <w:lastRenderedPageBreak/>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7095D73F" w14:textId="77777777"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color w:val="000000"/>
          <w:kern w:val="0"/>
          <w:sz w:val="28"/>
          <w:szCs w:val="28"/>
          <w14:ligatures w14:val="none"/>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14:paraId="3F6F735D" w14:textId="77777777"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color w:val="000000"/>
          <w:kern w:val="0"/>
          <w:sz w:val="28"/>
          <w:szCs w:val="28"/>
          <w14:ligatures w14:val="none"/>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31A98AC8" w14:textId="77777777"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color w:val="000000"/>
          <w:kern w:val="0"/>
          <w:sz w:val="28"/>
          <w:szCs w:val="28"/>
          <w14:ligatures w14:val="none"/>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14:paraId="71A8F706" w14:textId="7F3DBED7" w:rsidR="00AC4D15" w:rsidRPr="00AC4D15" w:rsidRDefault="00AC4D15" w:rsidP="00AC4D15">
      <w:pPr>
        <w:spacing w:after="0" w:line="240" w:lineRule="auto"/>
        <w:ind w:firstLine="600"/>
        <w:contextualSpacing/>
        <w:jc w:val="both"/>
        <w:rPr>
          <w:kern w:val="0"/>
          <w:sz w:val="28"/>
          <w:szCs w:val="28"/>
          <w14:ligatures w14:val="none"/>
        </w:rPr>
      </w:pPr>
      <w:r w:rsidRPr="00AC4D15">
        <w:rPr>
          <w:rFonts w:ascii="Times New Roman" w:hAnsi="Times New Roman"/>
          <w:b/>
          <w:color w:val="000000"/>
          <w:kern w:val="0"/>
          <w:sz w:val="28"/>
          <w:szCs w:val="28"/>
          <w14:ligatures w14:val="none"/>
        </w:rPr>
        <w:t>МЕСТО УЧЕБНОГО ПРЕДМЕТА</w:t>
      </w:r>
      <w:r w:rsidRPr="00AC4D15">
        <w:rPr>
          <w:rFonts w:ascii="Times New Roman" w:hAnsi="Times New Roman"/>
          <w:b/>
          <w:color w:val="333333"/>
          <w:kern w:val="0"/>
          <w:sz w:val="28"/>
          <w:szCs w:val="28"/>
          <w14:ligatures w14:val="none"/>
        </w:rPr>
        <w:t xml:space="preserve"> </w:t>
      </w:r>
      <w:r w:rsidRPr="00AC4D15">
        <w:rPr>
          <w:rFonts w:ascii="Times New Roman" w:hAnsi="Times New Roman"/>
          <w:b/>
          <w:color w:val="000000"/>
          <w:kern w:val="0"/>
          <w:sz w:val="28"/>
          <w:szCs w:val="28"/>
          <w14:ligatures w14:val="none"/>
        </w:rPr>
        <w:t>«РУССКИЙ ЯЗЫК» В УЧЕБНОМ ПЛАНЕ</w:t>
      </w:r>
    </w:p>
    <w:p w14:paraId="7A199EE8" w14:textId="77777777" w:rsidR="00AC4D15" w:rsidRPr="00AC4D15" w:rsidRDefault="00AC4D15" w:rsidP="00AC4D15">
      <w:pPr>
        <w:spacing w:after="0" w:line="240" w:lineRule="auto"/>
        <w:ind w:left="120"/>
        <w:contextualSpacing/>
        <w:jc w:val="both"/>
        <w:rPr>
          <w:kern w:val="0"/>
          <w:sz w:val="28"/>
          <w:szCs w:val="28"/>
          <w14:ligatures w14:val="none"/>
        </w:rPr>
      </w:pPr>
      <w:r w:rsidRPr="00AC4D15">
        <w:rPr>
          <w:rFonts w:ascii="Times New Roman" w:hAnsi="Times New Roman"/>
          <w:color w:val="000000"/>
          <w:kern w:val="0"/>
          <w:sz w:val="28"/>
          <w:szCs w:val="28"/>
          <w14:ligatures w14:val="none"/>
        </w:rPr>
        <w:t xml:space="preserve">Общее число часов, рекомендованных для изучения русского языка, – </w:t>
      </w:r>
      <w:bookmarkStart w:id="0" w:name="8c3bf606-7a1d-4fcd-94d7-0135a7a0563e"/>
      <w:r w:rsidRPr="00AC4D15">
        <w:rPr>
          <w:rFonts w:ascii="Times New Roman" w:hAnsi="Times New Roman"/>
          <w:color w:val="000000"/>
          <w:kern w:val="0"/>
          <w:sz w:val="28"/>
          <w:szCs w:val="28"/>
          <w14:ligatures w14:val="none"/>
        </w:rPr>
        <w:t>675</w:t>
      </w:r>
      <w:bookmarkEnd w:id="0"/>
      <w:r w:rsidRPr="00AC4D15">
        <w:rPr>
          <w:rFonts w:ascii="Times New Roman" w:hAnsi="Times New Roman"/>
          <w:color w:val="000000"/>
          <w:kern w:val="0"/>
          <w:sz w:val="28"/>
          <w:szCs w:val="28"/>
          <w14:ligatures w14:val="none"/>
        </w:rPr>
        <w:t xml:space="preserve"> (5 часов в неделю в каждом классе): в 1 классе – </w:t>
      </w:r>
      <w:bookmarkStart w:id="1" w:name="cd8a3143-f5bd-4e29-8dee-480b79605a52"/>
      <w:r w:rsidRPr="00AC4D15">
        <w:rPr>
          <w:rFonts w:ascii="Times New Roman" w:hAnsi="Times New Roman"/>
          <w:color w:val="000000"/>
          <w:kern w:val="0"/>
          <w:sz w:val="28"/>
          <w:szCs w:val="28"/>
          <w14:ligatures w14:val="none"/>
        </w:rPr>
        <w:t>165</w:t>
      </w:r>
      <w:bookmarkEnd w:id="1"/>
      <w:r w:rsidRPr="00AC4D15">
        <w:rPr>
          <w:rFonts w:ascii="Times New Roman" w:hAnsi="Times New Roman"/>
          <w:color w:val="000000"/>
          <w:kern w:val="0"/>
          <w:sz w:val="28"/>
          <w:szCs w:val="28"/>
          <w14:ligatures w14:val="none"/>
        </w:rPr>
        <w:t xml:space="preserve"> часов, во 2–4 классах – по 170 часов.</w:t>
      </w:r>
    </w:p>
    <w:p w14:paraId="23453937" w14:textId="77777777" w:rsidR="00AC4D15" w:rsidRPr="00AC4D15" w:rsidRDefault="00AC4D15" w:rsidP="00AC4D15">
      <w:pPr>
        <w:spacing w:line="240" w:lineRule="auto"/>
        <w:contextualSpacing/>
        <w:rPr>
          <w:rFonts w:ascii="Times New Roman" w:hAnsi="Times New Roman" w:cs="Times New Roman"/>
          <w:b/>
          <w:bCs/>
          <w:sz w:val="28"/>
          <w:szCs w:val="28"/>
        </w:rPr>
      </w:pPr>
    </w:p>
    <w:p w14:paraId="558A320F" w14:textId="6AAC625B" w:rsidR="00AC4D15" w:rsidRDefault="00056603" w:rsidP="00AC4D15">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ЛИТЕРАТУРНОЕ ЧТЕНИЕ 1–4 КЛАСС</w:t>
      </w:r>
    </w:p>
    <w:p w14:paraId="5119443D" w14:textId="77777777" w:rsidR="00AC4D15" w:rsidRDefault="00AC4D15" w:rsidP="00AC4D15">
      <w:pPr>
        <w:spacing w:line="240" w:lineRule="auto"/>
        <w:contextualSpacing/>
        <w:rPr>
          <w:rFonts w:ascii="Times New Roman" w:hAnsi="Times New Roman" w:cs="Times New Roman"/>
          <w:b/>
          <w:bCs/>
          <w:sz w:val="28"/>
          <w:szCs w:val="28"/>
        </w:rPr>
      </w:pPr>
    </w:p>
    <w:p w14:paraId="38B63366" w14:textId="77777777" w:rsidR="00470E4A" w:rsidRPr="005C2DD6" w:rsidRDefault="00470E4A" w:rsidP="00470E4A">
      <w:pPr>
        <w:spacing w:after="0" w:line="240" w:lineRule="auto"/>
        <w:ind w:firstLine="601"/>
        <w:contextualSpacing/>
        <w:jc w:val="both"/>
      </w:pPr>
      <w:r w:rsidRPr="005C2DD6">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C2DD6">
        <w:rPr>
          <w:rFonts w:ascii="Times New Roman" w:hAnsi="Times New Roman"/>
          <w:color w:val="333333"/>
          <w:sz w:val="28"/>
        </w:rPr>
        <w:t xml:space="preserve">рабочей </w:t>
      </w:r>
      <w:r w:rsidRPr="005C2DD6">
        <w:rPr>
          <w:rFonts w:ascii="Times New Roman" w:hAnsi="Times New Roman"/>
          <w:color w:val="000000"/>
          <w:sz w:val="28"/>
        </w:rPr>
        <w:t>программе воспитания.</w:t>
      </w:r>
    </w:p>
    <w:p w14:paraId="40DE97C3" w14:textId="77777777" w:rsidR="00470E4A" w:rsidRPr="005C2DD6" w:rsidRDefault="00470E4A" w:rsidP="00470E4A">
      <w:pPr>
        <w:spacing w:after="0" w:line="240" w:lineRule="auto"/>
        <w:ind w:firstLine="601"/>
        <w:contextualSpacing/>
        <w:jc w:val="both"/>
      </w:pPr>
      <w:r w:rsidRPr="005C2DD6">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670E729" w14:textId="77777777" w:rsidR="00470E4A" w:rsidRPr="005C2DD6" w:rsidRDefault="00470E4A" w:rsidP="00470E4A">
      <w:pPr>
        <w:spacing w:after="0" w:line="240" w:lineRule="auto"/>
        <w:ind w:firstLine="601"/>
        <w:contextualSpacing/>
        <w:jc w:val="both"/>
      </w:pPr>
      <w:r w:rsidRPr="005C2DD6">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w:t>
      </w:r>
      <w:r w:rsidRPr="005C2DD6">
        <w:rPr>
          <w:rFonts w:ascii="Times New Roman" w:hAnsi="Times New Roman"/>
          <w:color w:val="000000"/>
          <w:sz w:val="28"/>
        </w:rPr>
        <w:lastRenderedPageBreak/>
        <w:t>обучающегося, а также на обеспечение преемственности в изучении систематического курса литературы.</w:t>
      </w:r>
    </w:p>
    <w:p w14:paraId="34DCA401" w14:textId="37964C04" w:rsidR="00470E4A" w:rsidRPr="005C2DD6" w:rsidRDefault="00470E4A" w:rsidP="00470E4A">
      <w:pPr>
        <w:spacing w:after="0" w:line="240" w:lineRule="auto"/>
        <w:ind w:firstLine="601"/>
        <w:contextualSpacing/>
        <w:jc w:val="both"/>
      </w:pPr>
      <w:r w:rsidRPr="005C2DD6">
        <w:rPr>
          <w:rFonts w:ascii="Times New Roman" w:hAnsi="Times New Roman"/>
          <w:b/>
          <w:color w:val="000000"/>
          <w:sz w:val="28"/>
        </w:rPr>
        <w:t>ЦЕЛИ ИЗУЧЕНИЯ УЧЕБНОГО ПРЕДМЕТА «ЛИТЕРАТУРНОЕ ЧТЕНИЕ»</w:t>
      </w:r>
    </w:p>
    <w:p w14:paraId="0F8C8E5C" w14:textId="77777777" w:rsidR="00470E4A" w:rsidRPr="005C2DD6" w:rsidRDefault="00470E4A" w:rsidP="00470E4A">
      <w:pPr>
        <w:spacing w:after="0" w:line="240" w:lineRule="auto"/>
        <w:ind w:firstLine="601"/>
        <w:contextualSpacing/>
        <w:jc w:val="both"/>
      </w:pPr>
      <w:r w:rsidRPr="005C2DD6">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E3E2AA7" w14:textId="77777777" w:rsidR="00470E4A" w:rsidRPr="005C2DD6" w:rsidRDefault="00470E4A" w:rsidP="00470E4A">
      <w:pPr>
        <w:spacing w:after="0" w:line="240" w:lineRule="auto"/>
        <w:ind w:firstLine="601"/>
        <w:contextualSpacing/>
        <w:jc w:val="both"/>
      </w:pPr>
      <w:r w:rsidRPr="005C2DD6">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1F70A3B" w14:textId="77777777" w:rsidR="00470E4A" w:rsidRPr="005C2DD6" w:rsidRDefault="00470E4A" w:rsidP="00470E4A">
      <w:pPr>
        <w:spacing w:after="0" w:line="240" w:lineRule="auto"/>
        <w:ind w:firstLine="601"/>
        <w:contextualSpacing/>
        <w:jc w:val="both"/>
      </w:pPr>
      <w:r w:rsidRPr="005C2DD6">
        <w:rPr>
          <w:rFonts w:ascii="Times New Roman" w:hAnsi="Times New Roman"/>
          <w:color w:val="000000"/>
          <w:sz w:val="28"/>
        </w:rPr>
        <w:t>Достижение цели изучения литературного чтения определяется решением следующих задач:</w:t>
      </w:r>
    </w:p>
    <w:p w14:paraId="0D5050CE" w14:textId="77777777" w:rsidR="00470E4A" w:rsidRPr="005C2DD6" w:rsidRDefault="00470E4A" w:rsidP="00470E4A">
      <w:pPr>
        <w:numPr>
          <w:ilvl w:val="0"/>
          <w:numId w:val="3"/>
        </w:numPr>
        <w:spacing w:after="0" w:line="240" w:lineRule="auto"/>
        <w:ind w:left="0" w:firstLine="601"/>
        <w:contextualSpacing/>
        <w:jc w:val="both"/>
      </w:pPr>
      <w:r w:rsidRPr="005C2DD6">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D389A5E" w14:textId="77777777" w:rsidR="00470E4A" w:rsidRPr="005C2DD6" w:rsidRDefault="00470E4A" w:rsidP="00470E4A">
      <w:pPr>
        <w:numPr>
          <w:ilvl w:val="0"/>
          <w:numId w:val="3"/>
        </w:numPr>
        <w:spacing w:after="0" w:line="240" w:lineRule="auto"/>
        <w:ind w:left="0" w:firstLine="601"/>
        <w:contextualSpacing/>
        <w:jc w:val="both"/>
      </w:pPr>
      <w:r w:rsidRPr="005C2DD6">
        <w:rPr>
          <w:rFonts w:ascii="Times New Roman" w:hAnsi="Times New Roman"/>
          <w:color w:val="000000"/>
          <w:sz w:val="28"/>
        </w:rPr>
        <w:t>достижение необходимого для продолжения образования уровня общего речевого развития;</w:t>
      </w:r>
    </w:p>
    <w:p w14:paraId="5F86F671" w14:textId="77777777" w:rsidR="00470E4A" w:rsidRPr="005C2DD6" w:rsidRDefault="00470E4A" w:rsidP="00470E4A">
      <w:pPr>
        <w:numPr>
          <w:ilvl w:val="0"/>
          <w:numId w:val="3"/>
        </w:numPr>
        <w:spacing w:after="0" w:line="240" w:lineRule="auto"/>
        <w:ind w:left="0" w:firstLine="601"/>
        <w:contextualSpacing/>
        <w:jc w:val="both"/>
      </w:pPr>
      <w:r w:rsidRPr="005C2DD6">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7A93546" w14:textId="77777777" w:rsidR="00470E4A" w:rsidRPr="005C2DD6" w:rsidRDefault="00470E4A" w:rsidP="00470E4A">
      <w:pPr>
        <w:numPr>
          <w:ilvl w:val="0"/>
          <w:numId w:val="3"/>
        </w:numPr>
        <w:spacing w:after="0" w:line="240" w:lineRule="auto"/>
        <w:ind w:left="0" w:firstLine="601"/>
        <w:contextualSpacing/>
        <w:jc w:val="both"/>
      </w:pPr>
      <w:r w:rsidRPr="005C2DD6">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116DB1AC" w14:textId="77777777" w:rsidR="00470E4A" w:rsidRPr="005C2DD6" w:rsidRDefault="00470E4A" w:rsidP="00470E4A">
      <w:pPr>
        <w:numPr>
          <w:ilvl w:val="0"/>
          <w:numId w:val="3"/>
        </w:numPr>
        <w:spacing w:after="0" w:line="240" w:lineRule="auto"/>
        <w:ind w:left="0" w:firstLine="601"/>
        <w:contextualSpacing/>
        <w:jc w:val="both"/>
      </w:pPr>
      <w:r w:rsidRPr="005C2DD6">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845D4E6" w14:textId="77777777" w:rsidR="00470E4A" w:rsidRPr="005C2DD6" w:rsidRDefault="00470E4A" w:rsidP="00470E4A">
      <w:pPr>
        <w:numPr>
          <w:ilvl w:val="0"/>
          <w:numId w:val="3"/>
        </w:numPr>
        <w:spacing w:after="0" w:line="240" w:lineRule="auto"/>
        <w:ind w:left="0" w:firstLine="601"/>
        <w:contextualSpacing/>
        <w:jc w:val="both"/>
      </w:pPr>
      <w:r w:rsidRPr="005C2DD6">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A0544FB" w14:textId="77777777" w:rsidR="00470E4A" w:rsidRDefault="00470E4A" w:rsidP="00470E4A">
      <w:pPr>
        <w:numPr>
          <w:ilvl w:val="0"/>
          <w:numId w:val="3"/>
        </w:numPr>
        <w:spacing w:after="0" w:line="240" w:lineRule="auto"/>
        <w:ind w:left="0" w:firstLine="601"/>
        <w:contextualSpacing/>
        <w:jc w:val="both"/>
      </w:pPr>
      <w:r>
        <w:rPr>
          <w:rFonts w:ascii="Times New Roman" w:hAnsi="Times New Roman"/>
          <w:color w:val="000000"/>
          <w:sz w:val="28"/>
        </w:rPr>
        <w:t>для решения учебных задач.</w:t>
      </w:r>
    </w:p>
    <w:p w14:paraId="673451AF" w14:textId="77777777" w:rsidR="00470E4A" w:rsidRPr="005C2DD6" w:rsidRDefault="00470E4A" w:rsidP="00470E4A">
      <w:pPr>
        <w:spacing w:after="0" w:line="240" w:lineRule="auto"/>
        <w:ind w:firstLine="601"/>
        <w:contextualSpacing/>
        <w:jc w:val="both"/>
      </w:pPr>
      <w:r w:rsidRPr="005C2DD6">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D2E941E" w14:textId="77777777" w:rsidR="00470E4A" w:rsidRPr="005C2DD6" w:rsidRDefault="00470E4A" w:rsidP="00470E4A">
      <w:pPr>
        <w:spacing w:after="0" w:line="240" w:lineRule="auto"/>
        <w:ind w:firstLine="601"/>
        <w:contextualSpacing/>
        <w:jc w:val="both"/>
      </w:pPr>
      <w:r w:rsidRPr="005C2DD6">
        <w:rPr>
          <w:rFonts w:ascii="Times New Roman" w:hAnsi="Times New Roman"/>
          <w:color w:val="000000"/>
          <w:sz w:val="28"/>
        </w:rPr>
        <w:t xml:space="preserve">В основу отбора произведений для литературного чтения положены </w:t>
      </w:r>
      <w:proofErr w:type="spellStart"/>
      <w:r w:rsidRPr="005C2DD6">
        <w:rPr>
          <w:rFonts w:ascii="Times New Roman" w:hAnsi="Times New Roman"/>
          <w:color w:val="000000"/>
          <w:sz w:val="28"/>
        </w:rPr>
        <w:t>общедидактические</w:t>
      </w:r>
      <w:proofErr w:type="spellEnd"/>
      <w:r w:rsidRPr="005C2DD6">
        <w:rPr>
          <w:rFonts w:ascii="Times New Roman" w:hAnsi="Times New Roman"/>
          <w:color w:val="000000"/>
          <w:sz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w:t>
      </w:r>
      <w:r w:rsidRPr="005C2DD6">
        <w:rPr>
          <w:rFonts w:ascii="Times New Roman" w:hAnsi="Times New Roman"/>
          <w:color w:val="000000"/>
          <w:sz w:val="28"/>
        </w:rPr>
        <w:lastRenderedPageBreak/>
        <w:t>отдельных произведений выдающихся представителей мировой детской литературы</w:t>
      </w:r>
      <w:r w:rsidRPr="005C2DD6">
        <w:rPr>
          <w:rFonts w:ascii="Times New Roman" w:hAnsi="Times New Roman"/>
          <w:color w:val="FF0000"/>
          <w:sz w:val="28"/>
        </w:rPr>
        <w:t>.</w:t>
      </w:r>
    </w:p>
    <w:p w14:paraId="5EF5322A" w14:textId="77777777" w:rsidR="00470E4A" w:rsidRPr="005C2DD6" w:rsidRDefault="00470E4A" w:rsidP="00470E4A">
      <w:pPr>
        <w:spacing w:after="0" w:line="240" w:lineRule="auto"/>
        <w:ind w:firstLine="601"/>
        <w:contextualSpacing/>
        <w:jc w:val="both"/>
      </w:pPr>
      <w:r w:rsidRPr="005C2DD6">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F926B57" w14:textId="77777777" w:rsidR="00470E4A" w:rsidRPr="005C2DD6" w:rsidRDefault="00470E4A" w:rsidP="00470E4A">
      <w:pPr>
        <w:spacing w:after="0" w:line="240" w:lineRule="auto"/>
        <w:ind w:firstLine="601"/>
        <w:contextualSpacing/>
        <w:jc w:val="both"/>
      </w:pPr>
      <w:r w:rsidRPr="005C2DD6">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A730D5B" w14:textId="1BEF02DB" w:rsidR="00470E4A" w:rsidRPr="005C2DD6" w:rsidRDefault="00470E4A" w:rsidP="00470E4A">
      <w:pPr>
        <w:spacing w:after="0" w:line="240" w:lineRule="auto"/>
        <w:ind w:firstLine="601"/>
        <w:contextualSpacing/>
        <w:jc w:val="both"/>
      </w:pPr>
      <w:r w:rsidRPr="005C2DD6">
        <w:rPr>
          <w:rFonts w:ascii="Times New Roman" w:hAnsi="Times New Roman"/>
          <w:b/>
          <w:color w:val="000000"/>
          <w:sz w:val="28"/>
        </w:rPr>
        <w:t>МЕСТО УЧЕБНОГО ПРЕДМЕТА «ЛИТЕРАТУРНОЕ ЧТЕНИЕ» В УЧЕБНОМ ПЛАНЕ</w:t>
      </w:r>
    </w:p>
    <w:p w14:paraId="5AD44B67" w14:textId="77777777" w:rsidR="00470E4A" w:rsidRPr="005C2DD6" w:rsidRDefault="00470E4A" w:rsidP="00470E4A">
      <w:pPr>
        <w:spacing w:after="0" w:line="240" w:lineRule="auto"/>
        <w:ind w:firstLine="601"/>
        <w:contextualSpacing/>
        <w:jc w:val="both"/>
      </w:pPr>
      <w:r w:rsidRPr="005C2DD6">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14:paraId="1D5D851D" w14:textId="77777777" w:rsidR="00470E4A" w:rsidRPr="005C2DD6" w:rsidRDefault="00470E4A" w:rsidP="00470E4A">
      <w:pPr>
        <w:spacing w:after="0" w:line="240" w:lineRule="auto"/>
        <w:ind w:firstLine="601"/>
        <w:contextualSpacing/>
        <w:jc w:val="both"/>
      </w:pPr>
      <w:r w:rsidRPr="005C2DD6">
        <w:rPr>
          <w:rFonts w:ascii="Times New Roman" w:hAnsi="Times New Roman"/>
          <w:color w:val="000000"/>
          <w:sz w:val="28"/>
        </w:rPr>
        <w:t xml:space="preserve">На литературное чтение в 1 классе отводится </w:t>
      </w:r>
      <w:bookmarkStart w:id="2" w:name="ab8aaf79-a9ef-490a-a0b2-70ac1b5c97af"/>
      <w:r w:rsidRPr="005C2DD6">
        <w:rPr>
          <w:rFonts w:ascii="Times New Roman" w:hAnsi="Times New Roman"/>
          <w:color w:val="000000"/>
          <w:sz w:val="28"/>
        </w:rPr>
        <w:t>132 часа</w:t>
      </w:r>
      <w:bookmarkEnd w:id="2"/>
      <w:r w:rsidRPr="005C2DD6">
        <w:rPr>
          <w:rFonts w:ascii="Times New Roman" w:hAnsi="Times New Roman"/>
          <w:color w:val="000000"/>
          <w:sz w:val="28"/>
        </w:rPr>
        <w:t xml:space="preserve"> (из них </w:t>
      </w:r>
      <w:bookmarkStart w:id="3" w:name="8184041c-500f-4898-8c17-3f7c192d7a9a"/>
      <w:r w:rsidRPr="005C2DD6">
        <w:rPr>
          <w:rFonts w:ascii="Times New Roman" w:hAnsi="Times New Roman"/>
          <w:color w:val="000000"/>
          <w:sz w:val="28"/>
        </w:rPr>
        <w:t>не менее 80 часов</w:t>
      </w:r>
      <w:bookmarkEnd w:id="3"/>
      <w:r w:rsidRPr="005C2DD6">
        <w:rPr>
          <w:rFonts w:ascii="Times New Roman" w:hAnsi="Times New Roman"/>
          <w:color w:val="000000"/>
          <w:sz w:val="28"/>
        </w:rPr>
        <w:t xml:space="preserve"> составляет вводный интегрированный учебный курс «Обучение грамоте»), во </w:t>
      </w:r>
      <w:proofErr w:type="gramStart"/>
      <w:r w:rsidRPr="005C2DD6">
        <w:rPr>
          <w:rFonts w:ascii="Times New Roman" w:hAnsi="Times New Roman"/>
          <w:color w:val="000000"/>
          <w:sz w:val="28"/>
        </w:rPr>
        <w:t>2-4</w:t>
      </w:r>
      <w:proofErr w:type="gramEnd"/>
      <w:r w:rsidRPr="005C2DD6">
        <w:rPr>
          <w:rFonts w:ascii="Times New Roman" w:hAnsi="Times New Roman"/>
          <w:color w:val="000000"/>
          <w:sz w:val="28"/>
        </w:rPr>
        <w:t xml:space="preserve"> классах по 136 часов (4 часа в неделю в каждом классе).</w:t>
      </w:r>
    </w:p>
    <w:p w14:paraId="62C09049" w14:textId="77777777" w:rsidR="00AC4D15" w:rsidRDefault="00AC4D15" w:rsidP="00AC4D15">
      <w:pPr>
        <w:spacing w:line="240" w:lineRule="auto"/>
        <w:contextualSpacing/>
        <w:rPr>
          <w:rFonts w:ascii="Times New Roman" w:hAnsi="Times New Roman" w:cs="Times New Roman"/>
          <w:b/>
          <w:bCs/>
          <w:sz w:val="28"/>
          <w:szCs w:val="28"/>
        </w:rPr>
      </w:pPr>
    </w:p>
    <w:p w14:paraId="1B6F03E3" w14:textId="0A69F35F" w:rsidR="00AC4D15" w:rsidRDefault="00056603" w:rsidP="00AC4D15">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ИНОСТРАННЫЙ (АНГЛИЙСКИЙ) ЯЗЫК</w:t>
      </w:r>
    </w:p>
    <w:p w14:paraId="27A53A5C" w14:textId="77777777" w:rsidR="00AC4D15" w:rsidRDefault="00AC4D15" w:rsidP="00AC4D15">
      <w:pPr>
        <w:spacing w:line="240" w:lineRule="auto"/>
        <w:contextualSpacing/>
        <w:rPr>
          <w:rFonts w:ascii="Times New Roman" w:hAnsi="Times New Roman" w:cs="Times New Roman"/>
          <w:b/>
          <w:bCs/>
          <w:sz w:val="28"/>
          <w:szCs w:val="28"/>
        </w:rPr>
      </w:pPr>
    </w:p>
    <w:p w14:paraId="3154CC47" w14:textId="77777777" w:rsidR="00D44126" w:rsidRPr="00D44126" w:rsidRDefault="00AC4D15" w:rsidP="00D44126">
      <w:pPr>
        <w:spacing w:after="0" w:line="252" w:lineRule="auto"/>
        <w:ind w:firstLine="600"/>
        <w:jc w:val="both"/>
        <w:rPr>
          <w:kern w:val="0"/>
          <w:sz w:val="22"/>
          <w:szCs w:val="22"/>
          <w14:ligatures w14:val="none"/>
        </w:rPr>
      </w:pPr>
      <w:r>
        <w:rPr>
          <w:rFonts w:ascii="Times New Roman" w:hAnsi="Times New Roman" w:cs="Times New Roman"/>
          <w:b/>
          <w:bCs/>
          <w:sz w:val="28"/>
          <w:szCs w:val="28"/>
        </w:rPr>
        <w:t xml:space="preserve"> </w:t>
      </w:r>
      <w:r w:rsidR="00D44126" w:rsidRPr="00D44126">
        <w:rPr>
          <w:rFonts w:ascii="Times New Roman" w:hAnsi="Times New Roman"/>
          <w:color w:val="000000"/>
          <w:kern w:val="0"/>
          <w:sz w:val="28"/>
          <w:szCs w:val="22"/>
          <w14:ligatures w14:val="none"/>
        </w:rPr>
        <w:t xml:space="preserve">Программа </w:t>
      </w:r>
      <w:proofErr w:type="gramStart"/>
      <w:r w:rsidR="00D44126" w:rsidRPr="00D44126">
        <w:rPr>
          <w:rFonts w:ascii="Times New Roman" w:hAnsi="Times New Roman"/>
          <w:color w:val="000000"/>
          <w:kern w:val="0"/>
          <w:sz w:val="28"/>
          <w:szCs w:val="22"/>
          <w14:ligatures w14:val="none"/>
        </w:rPr>
        <w:t>по иностранному</w:t>
      </w:r>
      <w:proofErr w:type="gramEnd"/>
      <w:r w:rsidR="00D44126" w:rsidRPr="00D44126">
        <w:rPr>
          <w:rFonts w:ascii="Times New Roman" w:hAnsi="Times New Roman"/>
          <w:color w:val="000000"/>
          <w:kern w:val="0"/>
          <w:sz w:val="28"/>
          <w:szCs w:val="22"/>
          <w14:ligatures w14:val="none"/>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D2D7FB6" w14:textId="77777777" w:rsidR="00D44126" w:rsidRPr="00D44126" w:rsidRDefault="00D44126" w:rsidP="00D44126">
      <w:pPr>
        <w:spacing w:after="0" w:line="252" w:lineRule="auto"/>
        <w:ind w:firstLine="600"/>
        <w:jc w:val="both"/>
        <w:rPr>
          <w:kern w:val="0"/>
          <w:sz w:val="22"/>
          <w:szCs w:val="22"/>
          <w14:ligatures w14:val="none"/>
        </w:rPr>
      </w:pPr>
      <w:r w:rsidRPr="00D44126">
        <w:rPr>
          <w:rFonts w:ascii="Times New Roman" w:hAnsi="Times New Roman"/>
          <w:color w:val="000000"/>
          <w:kern w:val="0"/>
          <w:sz w:val="28"/>
          <w:szCs w:val="22"/>
          <w14:ligatures w14:val="none"/>
        </w:rPr>
        <w:t xml:space="preserve">Программа </w:t>
      </w:r>
      <w:proofErr w:type="gramStart"/>
      <w:r w:rsidRPr="00D44126">
        <w:rPr>
          <w:rFonts w:ascii="Times New Roman" w:hAnsi="Times New Roman"/>
          <w:color w:val="000000"/>
          <w:kern w:val="0"/>
          <w:sz w:val="28"/>
          <w:szCs w:val="22"/>
          <w14:ligatures w14:val="none"/>
        </w:rPr>
        <w:t>по иностранному</w:t>
      </w:r>
      <w:proofErr w:type="gramEnd"/>
      <w:r w:rsidRPr="00D44126">
        <w:rPr>
          <w:rFonts w:ascii="Times New Roman" w:hAnsi="Times New Roman"/>
          <w:color w:val="000000"/>
          <w:kern w:val="0"/>
          <w:sz w:val="28"/>
          <w:szCs w:val="22"/>
          <w14:ligatures w14:val="none"/>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w:t>
      </w:r>
      <w:proofErr w:type="gramStart"/>
      <w:r w:rsidRPr="00D44126">
        <w:rPr>
          <w:rFonts w:ascii="Times New Roman" w:hAnsi="Times New Roman"/>
          <w:color w:val="000000"/>
          <w:kern w:val="0"/>
          <w:sz w:val="28"/>
          <w:szCs w:val="22"/>
          <w14:ligatures w14:val="none"/>
        </w:rPr>
        <w:t>по иностранному</w:t>
      </w:r>
      <w:proofErr w:type="gramEnd"/>
      <w:r w:rsidRPr="00D44126">
        <w:rPr>
          <w:rFonts w:ascii="Times New Roman" w:hAnsi="Times New Roman"/>
          <w:color w:val="000000"/>
          <w:kern w:val="0"/>
          <w:sz w:val="28"/>
          <w:szCs w:val="22"/>
          <w14:ligatures w14:val="none"/>
        </w:rPr>
        <w:t xml:space="preserve"> (английскому) языку.</w:t>
      </w:r>
    </w:p>
    <w:p w14:paraId="75891A44" w14:textId="77777777" w:rsidR="00D44126" w:rsidRPr="00D44126" w:rsidRDefault="00D44126" w:rsidP="00D44126">
      <w:pPr>
        <w:spacing w:after="0" w:line="252" w:lineRule="auto"/>
        <w:ind w:firstLine="600"/>
        <w:jc w:val="both"/>
        <w:rPr>
          <w:kern w:val="0"/>
          <w:sz w:val="22"/>
          <w:szCs w:val="22"/>
          <w14:ligatures w14:val="none"/>
        </w:rPr>
      </w:pPr>
      <w:r w:rsidRPr="00D44126">
        <w:rPr>
          <w:rFonts w:ascii="Times New Roman" w:hAnsi="Times New Roman"/>
          <w:color w:val="000000"/>
          <w:kern w:val="0"/>
          <w:sz w:val="28"/>
          <w:szCs w:val="22"/>
          <w14:ligatures w14:val="none"/>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w:t>
      </w:r>
      <w:r w:rsidRPr="00D44126">
        <w:rPr>
          <w:rFonts w:ascii="Times New Roman" w:hAnsi="Times New Roman"/>
          <w:color w:val="000000"/>
          <w:kern w:val="0"/>
          <w:sz w:val="28"/>
          <w:szCs w:val="22"/>
          <w14:ligatures w14:val="none"/>
        </w:rPr>
        <w:lastRenderedPageBreak/>
        <w:t>языке с меньшими затратами времени и усилий по сравнению с обучающимися других возрастных групп.</w:t>
      </w:r>
    </w:p>
    <w:p w14:paraId="27C1A8E7" w14:textId="77777777" w:rsidR="00D44126" w:rsidRPr="00D44126" w:rsidRDefault="00D44126" w:rsidP="00D44126">
      <w:pPr>
        <w:spacing w:after="0" w:line="276" w:lineRule="auto"/>
        <w:ind w:firstLine="600"/>
        <w:jc w:val="both"/>
        <w:rPr>
          <w:kern w:val="0"/>
          <w:sz w:val="22"/>
          <w:szCs w:val="22"/>
          <w14:ligatures w14:val="none"/>
        </w:rPr>
      </w:pPr>
      <w:r w:rsidRPr="00D44126">
        <w:rPr>
          <w:rFonts w:ascii="Times New Roman" w:hAnsi="Times New Roman"/>
          <w:color w:val="000000"/>
          <w:kern w:val="0"/>
          <w:sz w:val="28"/>
          <w:szCs w:val="22"/>
          <w14:ligatures w14:val="none"/>
        </w:rPr>
        <w:t xml:space="preserve">Построение программы </w:t>
      </w:r>
      <w:proofErr w:type="gramStart"/>
      <w:r w:rsidRPr="00D44126">
        <w:rPr>
          <w:rFonts w:ascii="Times New Roman" w:hAnsi="Times New Roman"/>
          <w:color w:val="000000"/>
          <w:kern w:val="0"/>
          <w:sz w:val="28"/>
          <w:szCs w:val="22"/>
          <w14:ligatures w14:val="none"/>
        </w:rPr>
        <w:t>по иностранному</w:t>
      </w:r>
      <w:proofErr w:type="gramEnd"/>
      <w:r w:rsidRPr="00D44126">
        <w:rPr>
          <w:rFonts w:ascii="Times New Roman" w:hAnsi="Times New Roman"/>
          <w:color w:val="000000"/>
          <w:kern w:val="0"/>
          <w:sz w:val="28"/>
          <w:szCs w:val="22"/>
          <w14:ligatures w14:val="none"/>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B7965AE" w14:textId="77777777" w:rsidR="00D44126" w:rsidRPr="00D44126" w:rsidRDefault="00D44126" w:rsidP="00D44126">
      <w:pPr>
        <w:spacing w:after="0" w:line="276" w:lineRule="auto"/>
        <w:ind w:firstLine="600"/>
        <w:jc w:val="both"/>
        <w:rPr>
          <w:kern w:val="0"/>
          <w:sz w:val="22"/>
          <w:szCs w:val="22"/>
          <w14:ligatures w14:val="none"/>
        </w:rPr>
      </w:pPr>
      <w:r w:rsidRPr="00D44126">
        <w:rPr>
          <w:rFonts w:ascii="Times New Roman" w:hAnsi="Times New Roman"/>
          <w:color w:val="000000"/>
          <w:kern w:val="0"/>
          <w:sz w:val="28"/>
          <w:szCs w:val="22"/>
          <w14:ligatures w14:val="none"/>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B3EB428" w14:textId="77777777" w:rsidR="00D44126" w:rsidRPr="00D44126" w:rsidRDefault="00D44126" w:rsidP="00D44126">
      <w:pPr>
        <w:spacing w:after="0" w:line="276" w:lineRule="auto"/>
        <w:ind w:firstLine="600"/>
        <w:jc w:val="both"/>
        <w:rPr>
          <w:kern w:val="0"/>
          <w:sz w:val="22"/>
          <w:szCs w:val="22"/>
          <w14:ligatures w14:val="none"/>
        </w:rPr>
      </w:pPr>
      <w:r w:rsidRPr="00D44126">
        <w:rPr>
          <w:rFonts w:ascii="Times New Roman" w:hAnsi="Times New Roman"/>
          <w:b/>
          <w:color w:val="000000"/>
          <w:kern w:val="0"/>
          <w:sz w:val="28"/>
          <w:szCs w:val="22"/>
          <w14:ligatures w14:val="none"/>
        </w:rPr>
        <w:t>Образовательные цели</w:t>
      </w:r>
      <w:r w:rsidRPr="00D44126">
        <w:rPr>
          <w:rFonts w:ascii="Times New Roman" w:hAnsi="Times New Roman"/>
          <w:color w:val="000000"/>
          <w:kern w:val="0"/>
          <w:sz w:val="28"/>
          <w:szCs w:val="22"/>
          <w14:ligatures w14:val="none"/>
        </w:rPr>
        <w:t xml:space="preserve"> программы </w:t>
      </w:r>
      <w:proofErr w:type="gramStart"/>
      <w:r w:rsidRPr="00D44126">
        <w:rPr>
          <w:rFonts w:ascii="Times New Roman" w:hAnsi="Times New Roman"/>
          <w:color w:val="000000"/>
          <w:kern w:val="0"/>
          <w:sz w:val="28"/>
          <w:szCs w:val="22"/>
          <w14:ligatures w14:val="none"/>
        </w:rPr>
        <w:t>по иностранному</w:t>
      </w:r>
      <w:proofErr w:type="gramEnd"/>
      <w:r w:rsidRPr="00D44126">
        <w:rPr>
          <w:rFonts w:ascii="Times New Roman" w:hAnsi="Times New Roman"/>
          <w:color w:val="000000"/>
          <w:kern w:val="0"/>
          <w:sz w:val="28"/>
          <w:szCs w:val="22"/>
          <w14:ligatures w14:val="none"/>
        </w:rPr>
        <w:t xml:space="preserve"> (английскому) языку на уровне начального общего образования включают:</w:t>
      </w:r>
    </w:p>
    <w:p w14:paraId="7F92243D" w14:textId="77777777" w:rsidR="00D44126" w:rsidRPr="00D44126" w:rsidRDefault="00D44126" w:rsidP="00D44126">
      <w:pPr>
        <w:numPr>
          <w:ilvl w:val="0"/>
          <w:numId w:val="6"/>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48543D4" w14:textId="77777777" w:rsidR="00D44126" w:rsidRPr="00D44126" w:rsidRDefault="00D44126" w:rsidP="00D44126">
      <w:pPr>
        <w:numPr>
          <w:ilvl w:val="0"/>
          <w:numId w:val="6"/>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t xml:space="preserve">расширение лингвистического кругозора обучающихся за счёт овладения </w:t>
      </w:r>
      <w:r w:rsidRPr="00D44126">
        <w:rPr>
          <w:rFonts w:ascii="Times New Roman" w:hAnsi="Times New Roman"/>
          <w:color w:val="000000"/>
          <w:spacing w:val="-4"/>
          <w:kern w:val="0"/>
          <w:sz w:val="28"/>
          <w:szCs w:val="22"/>
          <w14:ligatures w14:val="none"/>
        </w:rPr>
        <w:t>новыми языковыми средствами (фонетическими, орфографическими, лексическими,</w:t>
      </w:r>
      <w:r w:rsidRPr="00D44126">
        <w:rPr>
          <w:rFonts w:ascii="Times New Roman" w:hAnsi="Times New Roman"/>
          <w:color w:val="000000"/>
          <w:kern w:val="0"/>
          <w:sz w:val="28"/>
          <w:szCs w:val="22"/>
          <w14:ligatures w14:val="none"/>
        </w:rPr>
        <w:t xml:space="preserve"> грамматическими) в соответствии </w:t>
      </w:r>
      <w:r w:rsidRPr="00D44126">
        <w:rPr>
          <w:rFonts w:ascii="Times New Roman" w:hAnsi="Times New Roman"/>
          <w:color w:val="000000"/>
          <w:kern w:val="0"/>
          <w:sz w:val="28"/>
          <w:szCs w:val="22"/>
          <w:lang w:val="en-US"/>
          <w14:ligatures w14:val="none"/>
        </w:rPr>
        <w:t>c</w:t>
      </w:r>
      <w:r w:rsidRPr="00D44126">
        <w:rPr>
          <w:rFonts w:ascii="Times New Roman" w:hAnsi="Times New Roman"/>
          <w:color w:val="000000"/>
          <w:kern w:val="0"/>
          <w:sz w:val="28"/>
          <w:szCs w:val="22"/>
          <w14:ligatures w14:val="none"/>
        </w:rPr>
        <w:t xml:space="preserve"> отобранными темами общения;</w:t>
      </w:r>
    </w:p>
    <w:p w14:paraId="2787E5AC" w14:textId="77777777" w:rsidR="00D44126" w:rsidRPr="00D44126" w:rsidRDefault="00D44126" w:rsidP="00D44126">
      <w:pPr>
        <w:numPr>
          <w:ilvl w:val="0"/>
          <w:numId w:val="6"/>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t>освоение знаний о языковых явлениях изучаемого иностранного языка, о разных способах выражения мысли на родном и иностранном языках;</w:t>
      </w:r>
    </w:p>
    <w:p w14:paraId="2382C02B" w14:textId="77777777" w:rsidR="00D44126" w:rsidRPr="00D44126" w:rsidRDefault="00D44126" w:rsidP="00D44126">
      <w:pPr>
        <w:numPr>
          <w:ilvl w:val="0"/>
          <w:numId w:val="6"/>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t>использование для решения учебных задач интеллектуальных операций (сравнение, анализ, обобщение);</w:t>
      </w:r>
    </w:p>
    <w:p w14:paraId="6A12EC70" w14:textId="77777777" w:rsidR="00D44126" w:rsidRPr="00D44126" w:rsidRDefault="00D44126" w:rsidP="00D44126">
      <w:pPr>
        <w:numPr>
          <w:ilvl w:val="0"/>
          <w:numId w:val="6"/>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3057514" w14:textId="77777777" w:rsidR="00D44126" w:rsidRPr="00D44126" w:rsidRDefault="00D44126" w:rsidP="00D44126">
      <w:pPr>
        <w:spacing w:after="0" w:line="276" w:lineRule="auto"/>
        <w:ind w:firstLine="600"/>
        <w:jc w:val="both"/>
        <w:rPr>
          <w:kern w:val="0"/>
          <w:sz w:val="22"/>
          <w:szCs w:val="22"/>
          <w14:ligatures w14:val="none"/>
        </w:rPr>
      </w:pPr>
      <w:r w:rsidRPr="00D44126">
        <w:rPr>
          <w:rFonts w:ascii="Times New Roman" w:hAnsi="Times New Roman"/>
          <w:b/>
          <w:color w:val="000000"/>
          <w:spacing w:val="-4"/>
          <w:kern w:val="0"/>
          <w:sz w:val="28"/>
          <w:szCs w:val="22"/>
          <w14:ligatures w14:val="none"/>
        </w:rPr>
        <w:t>Развивающие цели</w:t>
      </w:r>
      <w:r w:rsidRPr="00D44126">
        <w:rPr>
          <w:rFonts w:ascii="Times New Roman" w:hAnsi="Times New Roman"/>
          <w:color w:val="000000"/>
          <w:spacing w:val="-4"/>
          <w:kern w:val="0"/>
          <w:sz w:val="28"/>
          <w:szCs w:val="22"/>
          <w14:ligatures w14:val="none"/>
        </w:rPr>
        <w:t xml:space="preserve"> программы </w:t>
      </w:r>
      <w:proofErr w:type="gramStart"/>
      <w:r w:rsidRPr="00D44126">
        <w:rPr>
          <w:rFonts w:ascii="Times New Roman" w:hAnsi="Times New Roman"/>
          <w:color w:val="000000"/>
          <w:spacing w:val="-4"/>
          <w:kern w:val="0"/>
          <w:sz w:val="28"/>
          <w:szCs w:val="22"/>
          <w14:ligatures w14:val="none"/>
        </w:rPr>
        <w:t>по иностранному</w:t>
      </w:r>
      <w:proofErr w:type="gramEnd"/>
      <w:r w:rsidRPr="00D44126">
        <w:rPr>
          <w:rFonts w:ascii="Times New Roman" w:hAnsi="Times New Roman"/>
          <w:color w:val="000000"/>
          <w:spacing w:val="-4"/>
          <w:kern w:val="0"/>
          <w:sz w:val="28"/>
          <w:szCs w:val="22"/>
          <w14:ligatures w14:val="none"/>
        </w:rPr>
        <w:t xml:space="preserve"> (английскому) языку на уровне</w:t>
      </w:r>
      <w:r w:rsidRPr="00D44126">
        <w:rPr>
          <w:rFonts w:ascii="Times New Roman" w:hAnsi="Times New Roman"/>
          <w:color w:val="000000"/>
          <w:kern w:val="0"/>
          <w:sz w:val="28"/>
          <w:szCs w:val="22"/>
          <w14:ligatures w14:val="none"/>
        </w:rPr>
        <w:t xml:space="preserve"> начального общего образования включают:</w:t>
      </w:r>
    </w:p>
    <w:p w14:paraId="33696BCA" w14:textId="77777777" w:rsidR="00D44126" w:rsidRPr="00D44126" w:rsidRDefault="00D44126" w:rsidP="00D44126">
      <w:pPr>
        <w:numPr>
          <w:ilvl w:val="0"/>
          <w:numId w:val="7"/>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E58F108" w14:textId="77777777" w:rsidR="00D44126" w:rsidRPr="00D44126" w:rsidRDefault="00D44126" w:rsidP="00D44126">
      <w:pPr>
        <w:numPr>
          <w:ilvl w:val="0"/>
          <w:numId w:val="7"/>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t>становление коммуникативной культуры обучающихся и их общего речевого развития;</w:t>
      </w:r>
    </w:p>
    <w:p w14:paraId="6523B923" w14:textId="77777777" w:rsidR="00D44126" w:rsidRPr="00D44126" w:rsidRDefault="00D44126" w:rsidP="00D44126">
      <w:pPr>
        <w:numPr>
          <w:ilvl w:val="0"/>
          <w:numId w:val="7"/>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lastRenderedPageBreak/>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6827006" w14:textId="77777777" w:rsidR="00D44126" w:rsidRPr="00D44126" w:rsidRDefault="00D44126" w:rsidP="00D44126">
      <w:pPr>
        <w:numPr>
          <w:ilvl w:val="0"/>
          <w:numId w:val="7"/>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51056C4" w14:textId="77777777" w:rsidR="00D44126" w:rsidRPr="00D44126" w:rsidRDefault="00D44126" w:rsidP="00D44126">
      <w:pPr>
        <w:numPr>
          <w:ilvl w:val="0"/>
          <w:numId w:val="7"/>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EDD8D13" w14:textId="77777777" w:rsidR="00D44126" w:rsidRPr="00D44126" w:rsidRDefault="00D44126" w:rsidP="00D44126">
      <w:pPr>
        <w:spacing w:after="0" w:line="276" w:lineRule="auto"/>
        <w:ind w:firstLine="600"/>
        <w:jc w:val="both"/>
        <w:rPr>
          <w:kern w:val="0"/>
          <w:sz w:val="22"/>
          <w:szCs w:val="22"/>
          <w:lang w:val="en-US"/>
          <w14:ligatures w14:val="none"/>
        </w:rPr>
      </w:pPr>
      <w:r w:rsidRPr="00D44126">
        <w:rPr>
          <w:rFonts w:ascii="Times New Roman" w:hAnsi="Times New Roman"/>
          <w:color w:val="000000"/>
          <w:kern w:val="0"/>
          <w:sz w:val="28"/>
          <w:szCs w:val="22"/>
          <w14:ligatures w14:val="none"/>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D44126">
        <w:rPr>
          <w:rFonts w:ascii="Times New Roman" w:hAnsi="Times New Roman"/>
          <w:color w:val="000000"/>
          <w:kern w:val="0"/>
          <w:sz w:val="28"/>
          <w:szCs w:val="22"/>
          <w:lang w:val="en-US"/>
          <w14:ligatures w14:val="none"/>
        </w:rPr>
        <w:t>Изучение</w:t>
      </w:r>
      <w:proofErr w:type="spellEnd"/>
      <w:r w:rsidRPr="00D44126">
        <w:rPr>
          <w:rFonts w:ascii="Times New Roman" w:hAnsi="Times New Roman"/>
          <w:color w:val="000000"/>
          <w:kern w:val="0"/>
          <w:sz w:val="28"/>
          <w:szCs w:val="22"/>
          <w:lang w:val="en-US"/>
          <w14:ligatures w14:val="none"/>
        </w:rPr>
        <w:t xml:space="preserve"> </w:t>
      </w:r>
      <w:proofErr w:type="spellStart"/>
      <w:r w:rsidRPr="00D44126">
        <w:rPr>
          <w:rFonts w:ascii="Times New Roman" w:hAnsi="Times New Roman"/>
          <w:color w:val="000000"/>
          <w:kern w:val="0"/>
          <w:sz w:val="28"/>
          <w:szCs w:val="22"/>
          <w:lang w:val="en-US"/>
          <w14:ligatures w14:val="none"/>
        </w:rPr>
        <w:t>иностранного</w:t>
      </w:r>
      <w:proofErr w:type="spellEnd"/>
      <w:r w:rsidRPr="00D44126">
        <w:rPr>
          <w:rFonts w:ascii="Times New Roman" w:hAnsi="Times New Roman"/>
          <w:color w:val="000000"/>
          <w:kern w:val="0"/>
          <w:sz w:val="28"/>
          <w:szCs w:val="22"/>
          <w:lang w:val="en-US"/>
          <w14:ligatures w14:val="none"/>
        </w:rPr>
        <w:t xml:space="preserve"> (</w:t>
      </w:r>
      <w:proofErr w:type="spellStart"/>
      <w:r w:rsidRPr="00D44126">
        <w:rPr>
          <w:rFonts w:ascii="Times New Roman" w:hAnsi="Times New Roman"/>
          <w:color w:val="000000"/>
          <w:kern w:val="0"/>
          <w:sz w:val="28"/>
          <w:szCs w:val="22"/>
          <w:lang w:val="en-US"/>
          <w14:ligatures w14:val="none"/>
        </w:rPr>
        <w:t>английского</w:t>
      </w:r>
      <w:proofErr w:type="spellEnd"/>
      <w:r w:rsidRPr="00D44126">
        <w:rPr>
          <w:rFonts w:ascii="Times New Roman" w:hAnsi="Times New Roman"/>
          <w:color w:val="000000"/>
          <w:kern w:val="0"/>
          <w:sz w:val="28"/>
          <w:szCs w:val="22"/>
          <w:lang w:val="en-US"/>
          <w14:ligatures w14:val="none"/>
        </w:rPr>
        <w:t xml:space="preserve">) </w:t>
      </w:r>
      <w:proofErr w:type="spellStart"/>
      <w:r w:rsidRPr="00D44126">
        <w:rPr>
          <w:rFonts w:ascii="Times New Roman" w:hAnsi="Times New Roman"/>
          <w:color w:val="000000"/>
          <w:kern w:val="0"/>
          <w:sz w:val="28"/>
          <w:szCs w:val="22"/>
          <w:lang w:val="en-US"/>
          <w14:ligatures w14:val="none"/>
        </w:rPr>
        <w:t>языка</w:t>
      </w:r>
      <w:proofErr w:type="spellEnd"/>
      <w:r w:rsidRPr="00D44126">
        <w:rPr>
          <w:rFonts w:ascii="Times New Roman" w:hAnsi="Times New Roman"/>
          <w:color w:val="000000"/>
          <w:kern w:val="0"/>
          <w:sz w:val="28"/>
          <w:szCs w:val="22"/>
          <w:lang w:val="en-US"/>
          <w14:ligatures w14:val="none"/>
        </w:rPr>
        <w:t xml:space="preserve"> </w:t>
      </w:r>
      <w:proofErr w:type="spellStart"/>
      <w:r w:rsidRPr="00D44126">
        <w:rPr>
          <w:rFonts w:ascii="Times New Roman" w:hAnsi="Times New Roman"/>
          <w:color w:val="000000"/>
          <w:kern w:val="0"/>
          <w:sz w:val="28"/>
          <w:szCs w:val="22"/>
          <w:lang w:val="en-US"/>
          <w14:ligatures w14:val="none"/>
        </w:rPr>
        <w:t>обеспечивает</w:t>
      </w:r>
      <w:proofErr w:type="spellEnd"/>
      <w:r w:rsidRPr="00D44126">
        <w:rPr>
          <w:rFonts w:ascii="Times New Roman" w:hAnsi="Times New Roman"/>
          <w:color w:val="000000"/>
          <w:kern w:val="0"/>
          <w:sz w:val="28"/>
          <w:szCs w:val="22"/>
          <w:lang w:val="en-US"/>
          <w14:ligatures w14:val="none"/>
        </w:rPr>
        <w:t>:</w:t>
      </w:r>
    </w:p>
    <w:p w14:paraId="6479CCB8" w14:textId="77777777" w:rsidR="00D44126" w:rsidRPr="00D44126" w:rsidRDefault="00D44126" w:rsidP="00D44126">
      <w:pPr>
        <w:numPr>
          <w:ilvl w:val="0"/>
          <w:numId w:val="8"/>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t>понимание необходимости овладения иностранным языком как средством общения в условиях взаимодействия разных стран и народов;</w:t>
      </w:r>
    </w:p>
    <w:p w14:paraId="2FAF9F3D" w14:textId="77777777" w:rsidR="00D44126" w:rsidRPr="00D44126" w:rsidRDefault="00D44126" w:rsidP="00D44126">
      <w:pPr>
        <w:numPr>
          <w:ilvl w:val="0"/>
          <w:numId w:val="8"/>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7F7CAC51" w14:textId="77777777" w:rsidR="00D44126" w:rsidRPr="00D44126" w:rsidRDefault="00D44126" w:rsidP="00D44126">
      <w:pPr>
        <w:numPr>
          <w:ilvl w:val="0"/>
          <w:numId w:val="8"/>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CEB925D" w14:textId="77777777" w:rsidR="00D44126" w:rsidRPr="00D44126" w:rsidRDefault="00D44126" w:rsidP="00D44126">
      <w:pPr>
        <w:numPr>
          <w:ilvl w:val="0"/>
          <w:numId w:val="8"/>
        </w:numPr>
        <w:spacing w:after="0" w:line="276" w:lineRule="auto"/>
        <w:ind w:left="0" w:firstLine="600"/>
        <w:jc w:val="both"/>
        <w:rPr>
          <w:kern w:val="0"/>
          <w:sz w:val="22"/>
          <w:szCs w:val="22"/>
          <w14:ligatures w14:val="none"/>
        </w:rPr>
      </w:pPr>
      <w:r w:rsidRPr="00D44126">
        <w:rPr>
          <w:rFonts w:ascii="Times New Roman" w:hAnsi="Times New Roman"/>
          <w:color w:val="000000"/>
          <w:kern w:val="0"/>
          <w:sz w:val="28"/>
          <w:szCs w:val="22"/>
          <w14:ligatures w14:val="none"/>
        </w:rPr>
        <w:t>воспитание эмоционального и познавательного интереса к художественной культуре других народов;</w:t>
      </w:r>
    </w:p>
    <w:p w14:paraId="245AEC34" w14:textId="77777777" w:rsidR="00D44126" w:rsidRPr="00D44126" w:rsidRDefault="00D44126" w:rsidP="00D44126">
      <w:pPr>
        <w:numPr>
          <w:ilvl w:val="0"/>
          <w:numId w:val="8"/>
        </w:numPr>
        <w:spacing w:after="0" w:line="276" w:lineRule="auto"/>
        <w:ind w:left="0" w:firstLine="600"/>
        <w:jc w:val="both"/>
        <w:rPr>
          <w:kern w:val="0"/>
          <w:sz w:val="22"/>
          <w:szCs w:val="22"/>
          <w14:ligatures w14:val="none"/>
        </w:rPr>
      </w:pPr>
      <w:r w:rsidRPr="00D44126">
        <w:rPr>
          <w:rFonts w:ascii="Times New Roman" w:hAnsi="Times New Roman"/>
          <w:color w:val="000000"/>
          <w:spacing w:val="-6"/>
          <w:kern w:val="0"/>
          <w:sz w:val="28"/>
          <w:szCs w:val="22"/>
          <w14:ligatures w14:val="none"/>
        </w:rPr>
        <w:t>формирование положительной мотивации и устойчивого учебно-познавательного</w:t>
      </w:r>
      <w:r w:rsidRPr="00D44126">
        <w:rPr>
          <w:rFonts w:ascii="Times New Roman" w:hAnsi="Times New Roman"/>
          <w:color w:val="000000"/>
          <w:kern w:val="0"/>
          <w:sz w:val="28"/>
          <w:szCs w:val="22"/>
          <w14:ligatures w14:val="none"/>
        </w:rPr>
        <w:t xml:space="preserve"> интереса к предмету «Иностранный язык».</w:t>
      </w:r>
    </w:p>
    <w:p w14:paraId="4F244874" w14:textId="77777777" w:rsidR="00D44126" w:rsidRPr="00D44126" w:rsidRDefault="00D44126" w:rsidP="00D44126">
      <w:pPr>
        <w:spacing w:after="0" w:line="264" w:lineRule="auto"/>
        <w:ind w:firstLine="600"/>
        <w:jc w:val="both"/>
        <w:rPr>
          <w:kern w:val="0"/>
          <w:sz w:val="22"/>
          <w:szCs w:val="22"/>
          <w14:ligatures w14:val="none"/>
        </w:rPr>
      </w:pPr>
      <w:bookmarkStart w:id="4" w:name="8e4de2fd-43cd-4bc5-8d35-2312bb8da802"/>
      <w:r w:rsidRPr="00D44126">
        <w:rPr>
          <w:rFonts w:ascii="Times New Roman" w:hAnsi="Times New Roman"/>
          <w:color w:val="000000"/>
          <w:kern w:val="0"/>
          <w:sz w:val="28"/>
          <w:szCs w:val="22"/>
          <w14:ligatures w14:val="none"/>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p>
    <w:p w14:paraId="3DFC6182" w14:textId="77777777" w:rsidR="00D44126" w:rsidRPr="00D44126" w:rsidRDefault="00D44126" w:rsidP="00D44126">
      <w:pPr>
        <w:spacing w:after="0" w:line="264" w:lineRule="auto"/>
        <w:ind w:left="120"/>
        <w:jc w:val="both"/>
        <w:rPr>
          <w:kern w:val="0"/>
          <w:sz w:val="22"/>
          <w:szCs w:val="22"/>
          <w14:ligatures w14:val="none"/>
        </w:rPr>
      </w:pPr>
    </w:p>
    <w:p w14:paraId="425071CB" w14:textId="16358A20" w:rsidR="00AC4D15" w:rsidRPr="00AC4D15" w:rsidRDefault="00AC4D15" w:rsidP="00AC4D15">
      <w:pPr>
        <w:spacing w:line="240" w:lineRule="auto"/>
        <w:contextualSpacing/>
        <w:rPr>
          <w:rFonts w:ascii="Times New Roman" w:hAnsi="Times New Roman" w:cs="Times New Roman"/>
          <w:b/>
          <w:bCs/>
          <w:sz w:val="28"/>
          <w:szCs w:val="28"/>
        </w:rPr>
      </w:pPr>
    </w:p>
    <w:p w14:paraId="0C60E244" w14:textId="4EBB4F54" w:rsidR="00AC4D15" w:rsidRDefault="00056603" w:rsidP="00AC4D15">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МАТЕМАТИКА </w:t>
      </w:r>
      <w:proofErr w:type="gramStart"/>
      <w:r>
        <w:rPr>
          <w:rFonts w:ascii="Times New Roman" w:hAnsi="Times New Roman" w:cs="Times New Roman"/>
          <w:b/>
          <w:bCs/>
          <w:sz w:val="28"/>
          <w:szCs w:val="28"/>
        </w:rPr>
        <w:t>1-4</w:t>
      </w:r>
      <w:proofErr w:type="gramEnd"/>
      <w:r>
        <w:rPr>
          <w:rFonts w:ascii="Times New Roman" w:hAnsi="Times New Roman" w:cs="Times New Roman"/>
          <w:b/>
          <w:bCs/>
          <w:sz w:val="28"/>
          <w:szCs w:val="28"/>
        </w:rPr>
        <w:t xml:space="preserve"> КЛАСС</w:t>
      </w:r>
    </w:p>
    <w:p w14:paraId="46E5FA03" w14:textId="77777777" w:rsidR="00056603" w:rsidRDefault="00056603" w:rsidP="00AC4D15">
      <w:pPr>
        <w:spacing w:line="240" w:lineRule="auto"/>
        <w:contextualSpacing/>
        <w:rPr>
          <w:rFonts w:ascii="Times New Roman" w:hAnsi="Times New Roman" w:cs="Times New Roman"/>
          <w:b/>
          <w:bCs/>
          <w:sz w:val="28"/>
          <w:szCs w:val="28"/>
        </w:rPr>
      </w:pPr>
    </w:p>
    <w:p w14:paraId="4FE76852" w14:textId="77777777" w:rsidR="008A4FE6" w:rsidRPr="00E72B51" w:rsidRDefault="008A4FE6" w:rsidP="008A4FE6">
      <w:pPr>
        <w:spacing w:after="0" w:line="264" w:lineRule="auto"/>
        <w:ind w:firstLine="600"/>
        <w:jc w:val="both"/>
      </w:pPr>
      <w:r w:rsidRPr="00E72B51">
        <w:rPr>
          <w:rFonts w:ascii="Times New Roman" w:hAnsi="Times New Roman"/>
          <w:color w:val="000000"/>
          <w:sz w:val="28"/>
        </w:rPr>
        <w:lastRenderedPageBreak/>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B99E661" w14:textId="77777777" w:rsidR="008A4FE6" w:rsidRPr="00E72B51" w:rsidRDefault="008A4FE6" w:rsidP="008A4FE6">
      <w:pPr>
        <w:spacing w:after="0" w:line="264" w:lineRule="auto"/>
        <w:ind w:firstLine="600"/>
        <w:jc w:val="both"/>
      </w:pPr>
      <w:r w:rsidRPr="00E72B51">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A281A36" w14:textId="77777777" w:rsidR="008A4FE6" w:rsidRPr="00E72B51" w:rsidRDefault="008A4FE6" w:rsidP="008A4FE6">
      <w:pPr>
        <w:spacing w:after="0" w:line="264" w:lineRule="auto"/>
        <w:ind w:firstLine="600"/>
        <w:jc w:val="both"/>
      </w:pPr>
      <w:r w:rsidRPr="00E72B51">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F8276F0" w14:textId="77777777" w:rsidR="008A4FE6" w:rsidRPr="00E72B51" w:rsidRDefault="008A4FE6" w:rsidP="008A4FE6">
      <w:pPr>
        <w:spacing w:after="0" w:line="257" w:lineRule="auto"/>
        <w:ind w:firstLine="600"/>
        <w:jc w:val="both"/>
      </w:pPr>
      <w:r w:rsidRPr="00E72B51">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5B19AF8D" w14:textId="77777777" w:rsidR="008A4FE6" w:rsidRPr="00E72B51" w:rsidRDefault="008A4FE6" w:rsidP="008A4FE6">
      <w:pPr>
        <w:spacing w:after="0" w:line="257" w:lineRule="auto"/>
        <w:ind w:firstLine="600"/>
        <w:jc w:val="both"/>
      </w:pPr>
      <w:r w:rsidRPr="00E72B51">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3709050" w14:textId="77777777" w:rsidR="008A4FE6" w:rsidRPr="00E72B51" w:rsidRDefault="008A4FE6" w:rsidP="008A4FE6">
      <w:pPr>
        <w:spacing w:after="0" w:line="257" w:lineRule="auto"/>
        <w:ind w:firstLine="600"/>
        <w:jc w:val="both"/>
      </w:pPr>
      <w:r w:rsidRPr="00E72B51">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05D099C" w14:textId="77777777" w:rsidR="008A4FE6" w:rsidRPr="00E72B51" w:rsidRDefault="008A4FE6" w:rsidP="008A4FE6">
      <w:pPr>
        <w:spacing w:after="0" w:line="257" w:lineRule="auto"/>
        <w:ind w:firstLine="600"/>
        <w:jc w:val="both"/>
      </w:pPr>
      <w:r w:rsidRPr="00E72B51">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C465028" w14:textId="77777777" w:rsidR="008A4FE6" w:rsidRPr="00E72B51" w:rsidRDefault="008A4FE6" w:rsidP="008A4FE6">
      <w:pPr>
        <w:spacing w:after="0" w:line="257" w:lineRule="auto"/>
        <w:ind w:firstLine="600"/>
        <w:jc w:val="both"/>
      </w:pPr>
      <w:r w:rsidRPr="00E72B51">
        <w:rPr>
          <w:rFonts w:ascii="Times New Roman" w:hAnsi="Times New Roman"/>
          <w:color w:val="000000"/>
          <w:sz w:val="28"/>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w:t>
      </w:r>
      <w:r w:rsidRPr="00E72B51">
        <w:rPr>
          <w:rFonts w:ascii="Times New Roman" w:hAnsi="Times New Roman"/>
          <w:color w:val="000000"/>
          <w:sz w:val="28"/>
        </w:rPr>
        <w:lastRenderedPageBreak/>
        <w:t>событий, протяжённость по времени, образование целого из частей, изменение формы, размера);</w:t>
      </w:r>
    </w:p>
    <w:p w14:paraId="107DE800" w14:textId="77777777" w:rsidR="008A4FE6" w:rsidRPr="00E72B51" w:rsidRDefault="008A4FE6" w:rsidP="008A4FE6">
      <w:pPr>
        <w:spacing w:after="0" w:line="257" w:lineRule="auto"/>
        <w:ind w:firstLine="600"/>
        <w:jc w:val="both"/>
      </w:pPr>
      <w:r w:rsidRPr="00E72B51">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939F6D4" w14:textId="77777777" w:rsidR="008A4FE6" w:rsidRPr="00E72B51" w:rsidRDefault="008A4FE6" w:rsidP="008A4FE6">
      <w:pPr>
        <w:spacing w:after="0" w:line="257" w:lineRule="auto"/>
        <w:ind w:firstLine="600"/>
        <w:jc w:val="both"/>
      </w:pPr>
      <w:r w:rsidRPr="00E72B51">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FBF1102" w14:textId="77777777" w:rsidR="008A4FE6" w:rsidRPr="00E72B51" w:rsidRDefault="008A4FE6" w:rsidP="008A4FE6">
      <w:pPr>
        <w:spacing w:after="0" w:line="257" w:lineRule="auto"/>
        <w:ind w:firstLine="600"/>
        <w:jc w:val="both"/>
      </w:pPr>
      <w:r w:rsidRPr="00E72B51">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14:paraId="6FFC6C70" w14:textId="77777777" w:rsidR="008A4FE6" w:rsidRPr="00E72B51" w:rsidRDefault="008A4FE6" w:rsidP="008A4FE6">
      <w:pPr>
        <w:spacing w:after="0" w:line="257" w:lineRule="auto"/>
        <w:ind w:firstLine="600"/>
        <w:jc w:val="both"/>
      </w:pPr>
      <w:r w:rsidRPr="00E72B51">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41D90869" w14:textId="77777777" w:rsidR="008A4FE6" w:rsidRPr="00E72B51" w:rsidRDefault="008A4FE6" w:rsidP="008A4FE6">
      <w:pPr>
        <w:spacing w:after="0" w:line="264" w:lineRule="auto"/>
        <w:ind w:firstLine="600"/>
        <w:jc w:val="both"/>
      </w:pPr>
      <w:bookmarkStart w:id="5" w:name="bc284a2b-8dc7-47b2-bec2-e0e566c832dd"/>
      <w:r w:rsidRPr="00E72B51">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14:paraId="7E0F1D94" w14:textId="77777777" w:rsidR="00AC4D15" w:rsidRDefault="00AC4D15" w:rsidP="00AC4D15">
      <w:pPr>
        <w:spacing w:line="240" w:lineRule="auto"/>
        <w:contextualSpacing/>
        <w:rPr>
          <w:rFonts w:ascii="Times New Roman" w:hAnsi="Times New Roman" w:cs="Times New Roman"/>
          <w:b/>
          <w:bCs/>
          <w:sz w:val="28"/>
          <w:szCs w:val="28"/>
        </w:rPr>
      </w:pPr>
    </w:p>
    <w:p w14:paraId="729834BD" w14:textId="701F82D6" w:rsidR="00AC4D15" w:rsidRDefault="00056603" w:rsidP="00AC4D15">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ОКРУЖАЮЩИЙ МИР </w:t>
      </w:r>
      <w:proofErr w:type="gramStart"/>
      <w:r>
        <w:rPr>
          <w:rFonts w:ascii="Times New Roman" w:hAnsi="Times New Roman" w:cs="Times New Roman"/>
          <w:b/>
          <w:bCs/>
          <w:sz w:val="28"/>
          <w:szCs w:val="28"/>
        </w:rPr>
        <w:t>1-4</w:t>
      </w:r>
      <w:proofErr w:type="gramEnd"/>
      <w:r>
        <w:rPr>
          <w:rFonts w:ascii="Times New Roman" w:hAnsi="Times New Roman" w:cs="Times New Roman"/>
          <w:b/>
          <w:bCs/>
          <w:sz w:val="28"/>
          <w:szCs w:val="28"/>
        </w:rPr>
        <w:t xml:space="preserve"> КЛАСС</w:t>
      </w:r>
    </w:p>
    <w:p w14:paraId="05B4DEA8" w14:textId="77777777" w:rsidR="00C96A10" w:rsidRPr="00C96A10" w:rsidRDefault="00C96A10" w:rsidP="00C96A10">
      <w:pPr>
        <w:spacing w:after="0" w:line="264" w:lineRule="auto"/>
        <w:ind w:firstLine="600"/>
        <w:jc w:val="both"/>
        <w:rPr>
          <w:kern w:val="0"/>
          <w:sz w:val="22"/>
          <w:szCs w:val="22"/>
          <w14:ligatures w14:val="none"/>
        </w:rPr>
      </w:pPr>
      <w:r w:rsidRPr="00C96A10">
        <w:rPr>
          <w:rFonts w:ascii="Times New Roman" w:hAnsi="Times New Roman"/>
          <w:color w:val="000000"/>
          <w:kern w:val="0"/>
          <w:sz w:val="28"/>
          <w:szCs w:val="22"/>
          <w14:ligatures w14:val="none"/>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14:paraId="06CE8097" w14:textId="77777777" w:rsidR="00C96A10" w:rsidRPr="00C96A10" w:rsidRDefault="00C96A10" w:rsidP="00C96A10">
      <w:pPr>
        <w:spacing w:after="0" w:line="264" w:lineRule="auto"/>
        <w:ind w:firstLine="600"/>
        <w:jc w:val="both"/>
        <w:rPr>
          <w:kern w:val="0"/>
          <w:sz w:val="22"/>
          <w:szCs w:val="22"/>
          <w14:ligatures w14:val="none"/>
        </w:rPr>
      </w:pPr>
      <w:r w:rsidRPr="00C96A10">
        <w:rPr>
          <w:rFonts w:ascii="Times New Roman" w:hAnsi="Times New Roman"/>
          <w:color w:val="000000"/>
          <w:kern w:val="0"/>
          <w:sz w:val="28"/>
          <w:szCs w:val="22"/>
          <w14:ligatures w14:val="none"/>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3B27E51E" w14:textId="77777777" w:rsidR="00C96A10" w:rsidRPr="00C96A10" w:rsidRDefault="00C96A10" w:rsidP="00C96A10">
      <w:pPr>
        <w:numPr>
          <w:ilvl w:val="0"/>
          <w:numId w:val="4"/>
        </w:numPr>
        <w:spacing w:after="0" w:line="276" w:lineRule="auto"/>
        <w:ind w:left="0" w:firstLine="600"/>
        <w:jc w:val="both"/>
        <w:rPr>
          <w:kern w:val="0"/>
          <w:sz w:val="22"/>
          <w:szCs w:val="22"/>
          <w14:ligatures w14:val="none"/>
        </w:rPr>
      </w:pPr>
      <w:r w:rsidRPr="00C96A10">
        <w:rPr>
          <w:rFonts w:ascii="Times New Roman" w:hAnsi="Times New Roman"/>
          <w:color w:val="000000"/>
          <w:kern w:val="0"/>
          <w:sz w:val="28"/>
          <w:szCs w:val="22"/>
          <w14:ligatures w14:val="none"/>
        </w:rPr>
        <w:lastRenderedPageBreak/>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048D7596" w14:textId="77777777" w:rsidR="00C96A10" w:rsidRPr="00C96A10" w:rsidRDefault="00C96A10" w:rsidP="00C96A10">
      <w:pPr>
        <w:numPr>
          <w:ilvl w:val="0"/>
          <w:numId w:val="4"/>
        </w:numPr>
        <w:spacing w:after="0" w:line="276" w:lineRule="auto"/>
        <w:ind w:left="0" w:firstLine="600"/>
        <w:jc w:val="both"/>
        <w:rPr>
          <w:kern w:val="0"/>
          <w:sz w:val="22"/>
          <w:szCs w:val="22"/>
          <w14:ligatures w14:val="none"/>
        </w:rPr>
      </w:pPr>
      <w:r w:rsidRPr="00C96A10">
        <w:rPr>
          <w:rFonts w:ascii="Times New Roman" w:hAnsi="Times New Roman"/>
          <w:color w:val="000000"/>
          <w:kern w:val="0"/>
          <w:sz w:val="28"/>
          <w:szCs w:val="22"/>
          <w14:ligatures w14:val="none"/>
        </w:rPr>
        <w:t>формирование ценности здоровья человека, его сохранения и укрепления, приверженности здоровому образу жизни;</w:t>
      </w:r>
    </w:p>
    <w:p w14:paraId="41E4AC1F" w14:textId="77777777" w:rsidR="00C96A10" w:rsidRPr="00C96A10" w:rsidRDefault="00C96A10" w:rsidP="00C96A10">
      <w:pPr>
        <w:numPr>
          <w:ilvl w:val="0"/>
          <w:numId w:val="4"/>
        </w:numPr>
        <w:spacing w:after="0" w:line="276" w:lineRule="auto"/>
        <w:ind w:left="0" w:firstLine="600"/>
        <w:jc w:val="both"/>
        <w:rPr>
          <w:kern w:val="0"/>
          <w:sz w:val="22"/>
          <w:szCs w:val="22"/>
          <w14:ligatures w14:val="none"/>
        </w:rPr>
      </w:pPr>
      <w:r w:rsidRPr="00C96A10">
        <w:rPr>
          <w:rFonts w:ascii="Times New Roman" w:hAnsi="Times New Roman"/>
          <w:color w:val="000000"/>
          <w:kern w:val="0"/>
          <w:sz w:val="28"/>
          <w:szCs w:val="22"/>
          <w14:ligatures w14:val="none"/>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7CABF6AD" w14:textId="77777777" w:rsidR="00C96A10" w:rsidRPr="00C96A10" w:rsidRDefault="00C96A10" w:rsidP="00C96A10">
      <w:pPr>
        <w:numPr>
          <w:ilvl w:val="0"/>
          <w:numId w:val="4"/>
        </w:numPr>
        <w:spacing w:after="0" w:line="276" w:lineRule="auto"/>
        <w:ind w:left="0" w:firstLine="600"/>
        <w:jc w:val="both"/>
        <w:rPr>
          <w:kern w:val="0"/>
          <w:sz w:val="22"/>
          <w:szCs w:val="22"/>
          <w14:ligatures w14:val="none"/>
        </w:rPr>
      </w:pPr>
      <w:r w:rsidRPr="00C96A10">
        <w:rPr>
          <w:rFonts w:ascii="Times New Roman" w:hAnsi="Times New Roman"/>
          <w:color w:val="000000"/>
          <w:kern w:val="0"/>
          <w:sz w:val="28"/>
          <w:szCs w:val="22"/>
          <w14:ligatures w14:val="none"/>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6C234DBF" w14:textId="77777777" w:rsidR="00C96A10" w:rsidRPr="00C96A10" w:rsidRDefault="00C96A10" w:rsidP="00C96A10">
      <w:pPr>
        <w:numPr>
          <w:ilvl w:val="0"/>
          <w:numId w:val="4"/>
        </w:numPr>
        <w:spacing w:after="0" w:line="276" w:lineRule="auto"/>
        <w:ind w:left="0" w:firstLine="600"/>
        <w:jc w:val="both"/>
        <w:rPr>
          <w:kern w:val="0"/>
          <w:sz w:val="22"/>
          <w:szCs w:val="22"/>
          <w14:ligatures w14:val="none"/>
        </w:rPr>
      </w:pPr>
      <w:r w:rsidRPr="00C96A10">
        <w:rPr>
          <w:rFonts w:ascii="Times New Roman" w:hAnsi="Times New Roman"/>
          <w:color w:val="000000"/>
          <w:kern w:val="0"/>
          <w:sz w:val="28"/>
          <w:szCs w:val="22"/>
          <w14:ligatures w14:val="none"/>
        </w:rPr>
        <w:t xml:space="preserve">проявление уважения к истории, культуре, традициям народов Российской Федерации; </w:t>
      </w:r>
    </w:p>
    <w:p w14:paraId="216A7ED1" w14:textId="77777777" w:rsidR="00C96A10" w:rsidRPr="00C96A10" w:rsidRDefault="00C96A10" w:rsidP="00C96A10">
      <w:pPr>
        <w:numPr>
          <w:ilvl w:val="0"/>
          <w:numId w:val="4"/>
        </w:numPr>
        <w:spacing w:after="0" w:line="276" w:lineRule="auto"/>
        <w:ind w:left="0" w:firstLine="600"/>
        <w:jc w:val="both"/>
        <w:rPr>
          <w:kern w:val="0"/>
          <w:sz w:val="22"/>
          <w:szCs w:val="22"/>
          <w14:ligatures w14:val="none"/>
        </w:rPr>
      </w:pPr>
      <w:r w:rsidRPr="00C96A10">
        <w:rPr>
          <w:rFonts w:ascii="Times New Roman" w:hAnsi="Times New Roman"/>
          <w:color w:val="000000"/>
          <w:kern w:val="0"/>
          <w:sz w:val="28"/>
          <w:szCs w:val="22"/>
          <w14:ligatures w14:val="none"/>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0D8FD718" w14:textId="77777777" w:rsidR="00C96A10" w:rsidRPr="00C96A10" w:rsidRDefault="00C96A10" w:rsidP="00C96A10">
      <w:pPr>
        <w:numPr>
          <w:ilvl w:val="0"/>
          <w:numId w:val="4"/>
        </w:numPr>
        <w:spacing w:after="0" w:line="276" w:lineRule="auto"/>
        <w:ind w:left="0" w:firstLine="600"/>
        <w:jc w:val="both"/>
        <w:rPr>
          <w:kern w:val="0"/>
          <w:sz w:val="22"/>
          <w:szCs w:val="22"/>
          <w14:ligatures w14:val="none"/>
        </w:rPr>
      </w:pPr>
      <w:r w:rsidRPr="00C96A10">
        <w:rPr>
          <w:rFonts w:ascii="Times New Roman" w:hAnsi="Times New Roman"/>
          <w:color w:val="000000"/>
          <w:kern w:val="0"/>
          <w:sz w:val="28"/>
          <w:szCs w:val="22"/>
          <w14:ligatures w14:val="none"/>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623B6BEA" w14:textId="77777777" w:rsidR="00C96A10" w:rsidRPr="00C96A10" w:rsidRDefault="00C96A10" w:rsidP="00C96A10">
      <w:pPr>
        <w:numPr>
          <w:ilvl w:val="0"/>
          <w:numId w:val="4"/>
        </w:numPr>
        <w:spacing w:after="0" w:line="276" w:lineRule="auto"/>
        <w:ind w:left="0" w:firstLine="600"/>
        <w:jc w:val="both"/>
        <w:rPr>
          <w:kern w:val="0"/>
          <w:sz w:val="22"/>
          <w:szCs w:val="22"/>
          <w14:ligatures w14:val="none"/>
        </w:rPr>
      </w:pPr>
      <w:r w:rsidRPr="00C96A10">
        <w:rPr>
          <w:rFonts w:ascii="Times New Roman" w:hAnsi="Times New Roman"/>
          <w:color w:val="000000"/>
          <w:kern w:val="0"/>
          <w:sz w:val="28"/>
          <w:szCs w:val="22"/>
          <w14:ligatures w14:val="none"/>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1CA7D2B1" w14:textId="77777777" w:rsidR="00C96A10" w:rsidRPr="00C96A10" w:rsidRDefault="00C96A10" w:rsidP="00C96A10">
      <w:pPr>
        <w:spacing w:after="0" w:line="257" w:lineRule="auto"/>
        <w:ind w:firstLine="600"/>
        <w:jc w:val="both"/>
        <w:rPr>
          <w:kern w:val="0"/>
          <w:sz w:val="22"/>
          <w:szCs w:val="22"/>
          <w14:ligatures w14:val="none"/>
        </w:rPr>
      </w:pPr>
      <w:r w:rsidRPr="00C96A10">
        <w:rPr>
          <w:rFonts w:ascii="Times New Roman" w:hAnsi="Times New Roman"/>
          <w:color w:val="000000"/>
          <w:kern w:val="0"/>
          <w:sz w:val="28"/>
          <w:szCs w:val="22"/>
          <w14:ligatures w14:val="none"/>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6D4A8C3E" w14:textId="77777777" w:rsidR="00C96A10" w:rsidRPr="00C96A10" w:rsidRDefault="00C96A10" w:rsidP="00C96A10">
      <w:pPr>
        <w:spacing w:after="0" w:line="257" w:lineRule="auto"/>
        <w:ind w:firstLine="600"/>
        <w:jc w:val="both"/>
        <w:rPr>
          <w:kern w:val="0"/>
          <w:sz w:val="22"/>
          <w:szCs w:val="22"/>
          <w14:ligatures w14:val="none"/>
        </w:rPr>
      </w:pPr>
      <w:r w:rsidRPr="00C96A10">
        <w:rPr>
          <w:rFonts w:ascii="Times New Roman" w:hAnsi="Times New Roman"/>
          <w:color w:val="000000"/>
          <w:kern w:val="0"/>
          <w:sz w:val="28"/>
          <w:szCs w:val="22"/>
          <w14:ligatures w14:val="none"/>
        </w:rPr>
        <w:t>Отбор содержания программы по окружающему миру осуществлён на основе следующих ведущих идей:</w:t>
      </w:r>
    </w:p>
    <w:p w14:paraId="5FF30C59" w14:textId="77777777" w:rsidR="00C96A10" w:rsidRPr="00C96A10" w:rsidRDefault="00C96A10" w:rsidP="00C96A10">
      <w:pPr>
        <w:numPr>
          <w:ilvl w:val="0"/>
          <w:numId w:val="5"/>
        </w:numPr>
        <w:spacing w:after="0" w:line="276" w:lineRule="auto"/>
        <w:ind w:left="0" w:firstLine="600"/>
        <w:jc w:val="both"/>
        <w:rPr>
          <w:kern w:val="0"/>
          <w:sz w:val="22"/>
          <w:szCs w:val="22"/>
          <w14:ligatures w14:val="none"/>
        </w:rPr>
      </w:pPr>
      <w:r w:rsidRPr="00C96A10">
        <w:rPr>
          <w:rFonts w:ascii="Times New Roman" w:hAnsi="Times New Roman"/>
          <w:color w:val="000000"/>
          <w:kern w:val="0"/>
          <w:sz w:val="28"/>
          <w:szCs w:val="22"/>
          <w14:ligatures w14:val="none"/>
        </w:rPr>
        <w:t>раскрытие роли человека в природе и обществе;</w:t>
      </w:r>
    </w:p>
    <w:p w14:paraId="0A2DACD8" w14:textId="77777777" w:rsidR="00C96A10" w:rsidRPr="00C96A10" w:rsidRDefault="00C96A10" w:rsidP="00C96A10">
      <w:pPr>
        <w:numPr>
          <w:ilvl w:val="0"/>
          <w:numId w:val="5"/>
        </w:numPr>
        <w:spacing w:after="0" w:line="276" w:lineRule="auto"/>
        <w:ind w:left="0" w:firstLine="600"/>
        <w:jc w:val="both"/>
        <w:rPr>
          <w:kern w:val="0"/>
          <w:sz w:val="22"/>
          <w:szCs w:val="22"/>
          <w14:ligatures w14:val="none"/>
        </w:rPr>
      </w:pPr>
      <w:r w:rsidRPr="00C96A10">
        <w:rPr>
          <w:rFonts w:ascii="Times New Roman" w:hAnsi="Times New Roman"/>
          <w:color w:val="000000"/>
          <w:kern w:val="0"/>
          <w:sz w:val="28"/>
          <w:szCs w:val="22"/>
          <w14:ligatures w14:val="none"/>
        </w:rPr>
        <w:lastRenderedPageBreak/>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154C8D46" w14:textId="77777777" w:rsidR="00C96A10" w:rsidRPr="00C96A10" w:rsidRDefault="00C96A10" w:rsidP="00C96A10">
      <w:pPr>
        <w:spacing w:after="0" w:line="257" w:lineRule="auto"/>
        <w:ind w:firstLine="600"/>
        <w:jc w:val="both"/>
        <w:rPr>
          <w:kern w:val="0"/>
          <w:sz w:val="22"/>
          <w:szCs w:val="22"/>
          <w14:ligatures w14:val="none"/>
        </w:rPr>
      </w:pPr>
      <w:r w:rsidRPr="00C96A10">
        <w:rPr>
          <w:rFonts w:ascii="Times New Roman" w:hAnsi="Times New Roman"/>
          <w:color w:val="000000"/>
          <w:kern w:val="0"/>
          <w:sz w:val="28"/>
          <w:szCs w:val="22"/>
          <w14:ligatures w14:val="none"/>
        </w:rPr>
        <w:t xml:space="preserve">Общее число часов, рекомендованных для изучения окружающего мира, ‒ </w:t>
      </w:r>
      <w:bookmarkStart w:id="6" w:name="068b5492-f5c6-418c-9f3d-480525df396e"/>
      <w:r w:rsidRPr="00C96A10">
        <w:rPr>
          <w:rFonts w:ascii="Times New Roman" w:hAnsi="Times New Roman"/>
          <w:color w:val="000000"/>
          <w:kern w:val="0"/>
          <w:sz w:val="28"/>
          <w:szCs w:val="22"/>
          <w14:ligatures w14:val="none"/>
        </w:rPr>
        <w:t>270 часов</w:t>
      </w:r>
      <w:bookmarkEnd w:id="6"/>
      <w:r w:rsidRPr="00C96A10">
        <w:rPr>
          <w:rFonts w:ascii="Times New Roman" w:hAnsi="Times New Roman"/>
          <w:color w:val="000000"/>
          <w:kern w:val="0"/>
          <w:sz w:val="28"/>
          <w:szCs w:val="22"/>
          <w14:ligatures w14:val="none"/>
        </w:rPr>
        <w:t xml:space="preserve"> (два часа в неделю в каждом классе): 1 класс – </w:t>
      </w:r>
      <w:bookmarkStart w:id="7" w:name="ed7f0363-2dd2-42cc-a712-86adf9036dbf"/>
      <w:r w:rsidRPr="00C96A10">
        <w:rPr>
          <w:rFonts w:ascii="Times New Roman" w:hAnsi="Times New Roman"/>
          <w:color w:val="000000"/>
          <w:kern w:val="0"/>
          <w:sz w:val="28"/>
          <w:szCs w:val="22"/>
          <w14:ligatures w14:val="none"/>
        </w:rPr>
        <w:t>66 часов</w:t>
      </w:r>
      <w:bookmarkEnd w:id="7"/>
      <w:r w:rsidRPr="00C96A10">
        <w:rPr>
          <w:rFonts w:ascii="Times New Roman" w:hAnsi="Times New Roman"/>
          <w:color w:val="000000"/>
          <w:kern w:val="0"/>
          <w:sz w:val="28"/>
          <w:szCs w:val="22"/>
          <w14:ligatures w14:val="none"/>
        </w:rPr>
        <w:t xml:space="preserve">, 2 класс – 68 часов, 3 класс – 68 часов, 4 класс – 68 часов. </w:t>
      </w:r>
    </w:p>
    <w:p w14:paraId="241874A1" w14:textId="77777777" w:rsidR="00AC4D15" w:rsidRDefault="00AC4D15" w:rsidP="00AC4D15">
      <w:pPr>
        <w:spacing w:line="240" w:lineRule="auto"/>
        <w:contextualSpacing/>
        <w:rPr>
          <w:rFonts w:ascii="Times New Roman" w:hAnsi="Times New Roman" w:cs="Times New Roman"/>
          <w:b/>
          <w:bCs/>
          <w:sz w:val="28"/>
          <w:szCs w:val="28"/>
        </w:rPr>
      </w:pPr>
    </w:p>
    <w:p w14:paraId="61E65771" w14:textId="7E69CD40" w:rsidR="00AC4D15" w:rsidRDefault="00AC4D15" w:rsidP="00AC4D15">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ОРКСЭ</w:t>
      </w:r>
    </w:p>
    <w:p w14:paraId="11B63C7B" w14:textId="77777777" w:rsidR="00314AEA" w:rsidRPr="00DF392B" w:rsidRDefault="00314AEA" w:rsidP="00314AEA">
      <w:pPr>
        <w:spacing w:after="0" w:line="264" w:lineRule="auto"/>
        <w:ind w:firstLine="600"/>
        <w:jc w:val="both"/>
      </w:pPr>
      <w:r w:rsidRPr="00DF392B">
        <w:rPr>
          <w:rFonts w:ascii="Times New Roman" w:hAnsi="Times New Roman"/>
          <w:color w:val="000000"/>
          <w:sz w:val="28"/>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73B0132" w14:textId="77777777" w:rsidR="00314AEA" w:rsidRPr="00DF392B" w:rsidRDefault="00314AEA" w:rsidP="00314AEA">
      <w:pPr>
        <w:spacing w:after="0" w:line="264" w:lineRule="auto"/>
        <w:ind w:firstLine="600"/>
        <w:jc w:val="both"/>
      </w:pPr>
      <w:r w:rsidRPr="00DF392B">
        <w:rPr>
          <w:rFonts w:ascii="Times New Roman" w:hAnsi="Times New Roman"/>
          <w:color w:val="000000"/>
          <w:sz w:val="28"/>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14:paraId="4DA98BB8" w14:textId="77777777" w:rsidR="00314AEA" w:rsidRPr="00DF392B" w:rsidRDefault="00314AEA" w:rsidP="00314AEA">
      <w:pPr>
        <w:spacing w:after="0" w:line="264" w:lineRule="auto"/>
        <w:ind w:firstLine="600"/>
        <w:jc w:val="both"/>
      </w:pPr>
      <w:r w:rsidRPr="00DF392B">
        <w:rPr>
          <w:rFonts w:ascii="Times New Roman" w:hAnsi="Times New Roman"/>
          <w:color w:val="000000"/>
          <w:sz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7C61E04A" w14:textId="77777777" w:rsidR="00314AEA" w:rsidRPr="00DF392B" w:rsidRDefault="00314AEA" w:rsidP="00314AEA">
      <w:pPr>
        <w:spacing w:after="0"/>
        <w:ind w:firstLine="600"/>
        <w:jc w:val="both"/>
      </w:pPr>
      <w:r w:rsidRPr="00DF392B">
        <w:rPr>
          <w:rFonts w:ascii="Times New Roman" w:hAnsi="Times New Roman"/>
          <w:color w:val="000000"/>
          <w:sz w:val="28"/>
        </w:rPr>
        <w:t>Основными задачами программы по ОРКСЭ являются:</w:t>
      </w:r>
    </w:p>
    <w:p w14:paraId="51E67DE7" w14:textId="77777777" w:rsidR="00314AEA" w:rsidRPr="00DF392B" w:rsidRDefault="00314AEA" w:rsidP="00314AEA">
      <w:pPr>
        <w:spacing w:after="0"/>
        <w:ind w:firstLine="600"/>
        <w:jc w:val="both"/>
      </w:pPr>
      <w:r w:rsidRPr="00DF392B">
        <w:rPr>
          <w:rFonts w:ascii="Times New Roman" w:hAnsi="Times New Roman"/>
          <w:color w:val="000000"/>
          <w:sz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278ED0C" w14:textId="77777777" w:rsidR="00314AEA" w:rsidRPr="00DF392B" w:rsidRDefault="00314AEA" w:rsidP="00314AEA">
      <w:pPr>
        <w:spacing w:after="0"/>
        <w:ind w:firstLine="600"/>
        <w:jc w:val="both"/>
      </w:pPr>
      <w:r w:rsidRPr="00DF392B">
        <w:rPr>
          <w:rFonts w:ascii="Times New Roman" w:hAnsi="Times New Roman"/>
          <w:color w:val="000000"/>
          <w:sz w:val="28"/>
        </w:rPr>
        <w:t>– развитие представлений обучающихся о значении нравственных норм и ценностей в жизни личности, семьи, общества;</w:t>
      </w:r>
    </w:p>
    <w:p w14:paraId="442AAEF0" w14:textId="77777777" w:rsidR="00314AEA" w:rsidRPr="00DF392B" w:rsidRDefault="00314AEA" w:rsidP="00314AEA">
      <w:pPr>
        <w:spacing w:after="0"/>
        <w:ind w:firstLine="600"/>
        <w:jc w:val="both"/>
      </w:pPr>
      <w:r w:rsidRPr="00DF392B">
        <w:rPr>
          <w:rFonts w:ascii="Times New Roman" w:hAnsi="Times New Roman"/>
          <w:color w:val="000000"/>
          <w:sz w:val="28"/>
        </w:rPr>
        <w:t xml:space="preserve">– обобщение знаний, понятий и представлений о духовной культуре и морали, ранее полученных, формирование </w:t>
      </w:r>
      <w:proofErr w:type="spellStart"/>
      <w:r w:rsidRPr="00DF392B">
        <w:rPr>
          <w:rFonts w:ascii="Times New Roman" w:hAnsi="Times New Roman"/>
          <w:color w:val="000000"/>
          <w:sz w:val="28"/>
        </w:rPr>
        <w:t>ценностносмысловой</w:t>
      </w:r>
      <w:proofErr w:type="spellEnd"/>
      <w:r w:rsidRPr="00DF392B">
        <w:rPr>
          <w:rFonts w:ascii="Times New Roman" w:hAnsi="Times New Roman"/>
          <w:color w:val="000000"/>
          <w:sz w:val="28"/>
        </w:rPr>
        <w:t xml:space="preserve"> сферы </w:t>
      </w:r>
      <w:r w:rsidRPr="00DF392B">
        <w:rPr>
          <w:rFonts w:ascii="Times New Roman" w:hAnsi="Times New Roman"/>
          <w:color w:val="000000"/>
          <w:sz w:val="28"/>
        </w:rPr>
        <w:lastRenderedPageBreak/>
        <w:t>личности с учётом мировоззренческих и культурных особенностей и потребностей семьи;</w:t>
      </w:r>
    </w:p>
    <w:p w14:paraId="34861544" w14:textId="77777777" w:rsidR="00314AEA" w:rsidRPr="00DF392B" w:rsidRDefault="00314AEA" w:rsidP="00314AEA">
      <w:pPr>
        <w:spacing w:after="0"/>
        <w:ind w:firstLine="600"/>
        <w:jc w:val="both"/>
      </w:pPr>
      <w:r w:rsidRPr="00DF392B">
        <w:rPr>
          <w:rFonts w:ascii="Times New Roman" w:hAnsi="Times New Roman"/>
          <w:color w:val="000000"/>
          <w:sz w:val="28"/>
        </w:rPr>
        <w:t xml:space="preserve">– развитие способностей обучающихся к общению в полиэтничной, </w:t>
      </w:r>
      <w:proofErr w:type="spellStart"/>
      <w:r w:rsidRPr="00DF392B">
        <w:rPr>
          <w:rFonts w:ascii="Times New Roman" w:hAnsi="Times New Roman"/>
          <w:color w:val="000000"/>
          <w:sz w:val="28"/>
        </w:rPr>
        <w:t>разномировоззренческой</w:t>
      </w:r>
      <w:proofErr w:type="spellEnd"/>
      <w:r w:rsidRPr="00DF392B">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6EA90A5" w14:textId="77777777" w:rsidR="00314AEA" w:rsidRPr="00DF392B" w:rsidRDefault="00314AEA" w:rsidP="00314AEA">
      <w:pPr>
        <w:spacing w:after="0"/>
        <w:ind w:firstLine="600"/>
        <w:jc w:val="both"/>
      </w:pPr>
      <w:r w:rsidRPr="00DF392B">
        <w:rPr>
          <w:rFonts w:ascii="Times New Roman" w:hAnsi="Times New Roman"/>
          <w:color w:val="000000"/>
          <w:sz w:val="28"/>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3FBBD399" w14:textId="77777777" w:rsidR="00314AEA" w:rsidRPr="00DF392B" w:rsidRDefault="00314AEA" w:rsidP="00314AEA">
      <w:pPr>
        <w:spacing w:after="0"/>
        <w:ind w:firstLine="600"/>
        <w:jc w:val="both"/>
      </w:pPr>
      <w:r w:rsidRPr="00DF392B">
        <w:rPr>
          <w:rFonts w:ascii="Times New Roman" w:hAnsi="Times New Roman"/>
          <w:color w:val="000000"/>
          <w:sz w:val="28"/>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w:t>
      </w:r>
      <w:r w:rsidRPr="00DF392B">
        <w:rPr>
          <w:rFonts w:ascii="Times New Roman" w:hAnsi="Times New Roman"/>
          <w:color w:val="000000"/>
          <w:sz w:val="28"/>
        </w:rPr>
        <w:lastRenderedPageBreak/>
        <w:t>нарушением нравственных, этических норм, обсуждение конкретных жизненных ситуаций, дающих образцы нравственно ценного поведения.</w:t>
      </w:r>
    </w:p>
    <w:p w14:paraId="23B15D44" w14:textId="77777777" w:rsidR="00314AEA" w:rsidRPr="00DF392B" w:rsidRDefault="00314AEA" w:rsidP="00314AEA">
      <w:pPr>
        <w:spacing w:after="0"/>
        <w:ind w:firstLine="600"/>
        <w:jc w:val="both"/>
      </w:pPr>
      <w:r w:rsidRPr="00DF392B">
        <w:rPr>
          <w:rFonts w:ascii="Times New Roman" w:hAnsi="Times New Roman"/>
          <w:color w:val="000000"/>
          <w:sz w:val="28"/>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753D6FB0" w14:textId="03C40406" w:rsidR="00056603" w:rsidRPr="00314AEA" w:rsidRDefault="00314AEA" w:rsidP="00314AEA">
      <w:pPr>
        <w:spacing w:after="0"/>
        <w:ind w:firstLine="600"/>
        <w:jc w:val="both"/>
      </w:pPr>
      <w:r w:rsidRPr="00DF392B">
        <w:rPr>
          <w:rFonts w:ascii="Times New Roman" w:hAnsi="Times New Roman"/>
          <w:color w:val="000000"/>
          <w:sz w:val="28"/>
        </w:rPr>
        <w:t>Общее число часов, рекомендованных для изучения ОРКСЭ, ‒ 34 часа (один час в неделю в 4 классе).</w:t>
      </w:r>
    </w:p>
    <w:p w14:paraId="215A7A7D" w14:textId="77777777" w:rsidR="00314AEA" w:rsidRDefault="00314AEA" w:rsidP="00AC4D15">
      <w:pPr>
        <w:spacing w:line="240" w:lineRule="auto"/>
        <w:contextualSpacing/>
        <w:rPr>
          <w:rFonts w:ascii="Times New Roman" w:hAnsi="Times New Roman" w:cs="Times New Roman"/>
          <w:b/>
          <w:bCs/>
          <w:sz w:val="28"/>
          <w:szCs w:val="28"/>
        </w:rPr>
      </w:pPr>
    </w:p>
    <w:p w14:paraId="0ABDD32B" w14:textId="5FCA7F1E" w:rsidR="00056603" w:rsidRDefault="00056603" w:rsidP="00AC4D15">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ИЗО</w:t>
      </w:r>
    </w:p>
    <w:p w14:paraId="6EEDE64C" w14:textId="77777777" w:rsidR="00056603" w:rsidRDefault="00056603" w:rsidP="00AC4D15">
      <w:pPr>
        <w:spacing w:line="240" w:lineRule="auto"/>
        <w:contextualSpacing/>
        <w:rPr>
          <w:rFonts w:ascii="Times New Roman" w:hAnsi="Times New Roman" w:cs="Times New Roman"/>
          <w:b/>
          <w:bCs/>
          <w:sz w:val="28"/>
          <w:szCs w:val="28"/>
        </w:rPr>
      </w:pPr>
    </w:p>
    <w:p w14:paraId="6AC314FB" w14:textId="77777777" w:rsidR="00056603" w:rsidRPr="002E02C0" w:rsidRDefault="00056603" w:rsidP="00056603">
      <w:pPr>
        <w:spacing w:after="0"/>
        <w:ind w:firstLine="600"/>
        <w:jc w:val="both"/>
      </w:pPr>
      <w:r w:rsidRPr="002E02C0">
        <w:rPr>
          <w:rFonts w:ascii="Times New Roman" w:hAnsi="Times New Roman"/>
          <w:color w:val="000000"/>
          <w:sz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908D04D" w14:textId="77777777" w:rsidR="00056603" w:rsidRPr="002E02C0" w:rsidRDefault="00056603" w:rsidP="00056603">
      <w:pPr>
        <w:spacing w:after="0"/>
        <w:ind w:firstLine="600"/>
        <w:jc w:val="both"/>
      </w:pPr>
      <w:r w:rsidRPr="002E02C0">
        <w:rPr>
          <w:rFonts w:ascii="Times New Roman" w:hAnsi="Times New Roman"/>
          <w:color w:val="000000"/>
          <w:sz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422C0220" w14:textId="77777777" w:rsidR="00056603" w:rsidRPr="002E02C0" w:rsidRDefault="00056603" w:rsidP="00056603">
      <w:pPr>
        <w:spacing w:after="0"/>
        <w:ind w:firstLine="600"/>
        <w:jc w:val="both"/>
      </w:pPr>
      <w:r w:rsidRPr="002E02C0">
        <w:rPr>
          <w:rFonts w:ascii="Times New Roman" w:hAnsi="Times New Roman"/>
          <w:color w:val="000000"/>
          <w:sz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2D5A4B89" w14:textId="77777777" w:rsidR="00056603" w:rsidRPr="002E02C0" w:rsidRDefault="00056603" w:rsidP="00056603">
      <w:pPr>
        <w:spacing w:after="0"/>
        <w:ind w:firstLine="600"/>
        <w:jc w:val="both"/>
      </w:pPr>
      <w:r w:rsidRPr="002E02C0">
        <w:rPr>
          <w:rFonts w:ascii="Times New Roman" w:hAnsi="Times New Roman"/>
          <w:color w:val="000000"/>
          <w:sz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7C108C4D" w14:textId="77777777" w:rsidR="00056603" w:rsidRPr="002E02C0" w:rsidRDefault="00056603" w:rsidP="00056603">
      <w:pPr>
        <w:spacing w:after="0"/>
        <w:ind w:firstLine="600"/>
        <w:jc w:val="both"/>
      </w:pPr>
      <w:r w:rsidRPr="002E02C0">
        <w:rPr>
          <w:rFonts w:ascii="Times New Roman" w:hAnsi="Times New Roman"/>
          <w:color w:val="000000"/>
          <w:sz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21E35565" w14:textId="77777777" w:rsidR="00056603" w:rsidRPr="002E02C0" w:rsidRDefault="00056603" w:rsidP="00056603">
      <w:pPr>
        <w:spacing w:after="0"/>
        <w:ind w:firstLine="600"/>
        <w:jc w:val="both"/>
      </w:pPr>
      <w:r w:rsidRPr="002E02C0">
        <w:rPr>
          <w:rFonts w:ascii="Times New Roman" w:hAnsi="Times New Roman"/>
          <w:color w:val="000000"/>
          <w:sz w:val="28"/>
        </w:rPr>
        <w:t xml:space="preserve">Учебные темы, связанные с восприятием, могут быть реализованы как отдельные уроки, но чаще всего следует объединять задачи восприятия с </w:t>
      </w:r>
      <w:r w:rsidRPr="002E02C0">
        <w:rPr>
          <w:rFonts w:ascii="Times New Roman" w:hAnsi="Times New Roman"/>
          <w:color w:val="000000"/>
          <w:sz w:val="28"/>
        </w:rPr>
        <w:lastRenderedPageBreak/>
        <w:t>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294FBB11" w14:textId="77777777" w:rsidR="00056603" w:rsidRPr="002E02C0" w:rsidRDefault="00056603" w:rsidP="00056603">
      <w:pPr>
        <w:spacing w:after="0"/>
        <w:ind w:firstLine="600"/>
        <w:jc w:val="both"/>
      </w:pPr>
      <w:r w:rsidRPr="002E02C0">
        <w:rPr>
          <w:rFonts w:ascii="Times New Roman" w:hAnsi="Times New Roman"/>
          <w:color w:val="000000"/>
          <w:sz w:val="28"/>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72C83791" w14:textId="77777777" w:rsidR="00056603" w:rsidRPr="002E02C0" w:rsidRDefault="00056603" w:rsidP="00056603">
      <w:pPr>
        <w:spacing w:after="0"/>
        <w:ind w:firstLine="600"/>
        <w:jc w:val="both"/>
      </w:pPr>
      <w:r w:rsidRPr="002E02C0">
        <w:rPr>
          <w:rFonts w:ascii="Times New Roman" w:hAnsi="Times New Roman"/>
          <w:color w:val="000000"/>
          <w:spacing w:val="-4"/>
          <w:sz w:val="28"/>
        </w:rPr>
        <w:t>Содержание программы по изобразительному искусству структурировано</w:t>
      </w:r>
      <w:r w:rsidRPr="002E02C0">
        <w:rPr>
          <w:rFonts w:ascii="Times New Roman" w:hAnsi="Times New Roman"/>
          <w:color w:val="000000"/>
          <w:sz w:val="28"/>
        </w:rPr>
        <w:t xml:space="preserve"> как система тематических модулей. Изучение содержания всех модулей в 1–4 классах обязательно.</w:t>
      </w:r>
    </w:p>
    <w:p w14:paraId="06089EF4" w14:textId="77777777" w:rsidR="00056603" w:rsidRPr="002E02C0" w:rsidRDefault="00056603" w:rsidP="00056603">
      <w:pPr>
        <w:spacing w:after="0"/>
        <w:ind w:firstLine="600"/>
        <w:jc w:val="both"/>
      </w:pPr>
      <w:r w:rsidRPr="002E02C0">
        <w:rPr>
          <w:rFonts w:ascii="Times New Roman" w:hAnsi="Times New Roman"/>
          <w:color w:val="000000"/>
          <w:sz w:val="28"/>
        </w:rPr>
        <w:t xml:space="preserve">Общее число часов, рекомендованных для изучения изобразительного искусства – </w:t>
      </w:r>
      <w:bookmarkStart w:id="8" w:name="3b6b0d1b-a3e8-474a-8c9a-11f43040876f"/>
      <w:r w:rsidRPr="002E02C0">
        <w:rPr>
          <w:rFonts w:ascii="Times New Roman" w:hAnsi="Times New Roman"/>
          <w:color w:val="000000"/>
          <w:sz w:val="28"/>
        </w:rPr>
        <w:t>135 часов: в 1 классе – 33 часа (1 час в неделю); во 2 классе – 34 часа (1 час в неделю); в 3 классе – 34 часа (1 час в неделю); в 4 классе – 34 часа (1 час в неделю).</w:t>
      </w:r>
      <w:bookmarkEnd w:id="8"/>
    </w:p>
    <w:p w14:paraId="6734CB9A" w14:textId="77777777" w:rsidR="00056603" w:rsidRDefault="00056603" w:rsidP="00AC4D15">
      <w:pPr>
        <w:spacing w:line="240" w:lineRule="auto"/>
        <w:contextualSpacing/>
        <w:rPr>
          <w:rFonts w:ascii="Times New Roman" w:hAnsi="Times New Roman" w:cs="Times New Roman"/>
          <w:b/>
          <w:bCs/>
          <w:sz w:val="28"/>
          <w:szCs w:val="28"/>
        </w:rPr>
      </w:pPr>
    </w:p>
    <w:p w14:paraId="20D8BBF7" w14:textId="77777777" w:rsidR="00056603" w:rsidRDefault="00056603" w:rsidP="00AC4D15">
      <w:pPr>
        <w:spacing w:line="240" w:lineRule="auto"/>
        <w:contextualSpacing/>
        <w:rPr>
          <w:rFonts w:ascii="Times New Roman" w:hAnsi="Times New Roman" w:cs="Times New Roman"/>
          <w:b/>
          <w:bCs/>
          <w:sz w:val="28"/>
          <w:szCs w:val="28"/>
        </w:rPr>
      </w:pPr>
    </w:p>
    <w:p w14:paraId="320048F7" w14:textId="4DA794CD" w:rsidR="00056603" w:rsidRDefault="00056603" w:rsidP="00AC4D15">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Труд (технология)</w:t>
      </w:r>
    </w:p>
    <w:p w14:paraId="04DF871E" w14:textId="77777777" w:rsidR="00E656D2" w:rsidRPr="00762C03" w:rsidRDefault="00E656D2" w:rsidP="00E656D2">
      <w:pPr>
        <w:spacing w:after="0" w:line="257" w:lineRule="auto"/>
        <w:ind w:firstLine="600"/>
        <w:jc w:val="both"/>
      </w:pPr>
      <w:r w:rsidRPr="00762C03">
        <w:rPr>
          <w:rFonts w:ascii="Times New Roman" w:hAnsi="Times New Roman"/>
          <w:color w:val="000000"/>
          <w:sz w:val="28"/>
        </w:rPr>
        <w:t>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E4F3955" w14:textId="77777777" w:rsidR="00E656D2" w:rsidRPr="00762C03" w:rsidRDefault="00E656D2" w:rsidP="00E656D2">
      <w:pPr>
        <w:spacing w:after="0" w:line="257" w:lineRule="auto"/>
        <w:ind w:firstLine="600"/>
        <w:jc w:val="both"/>
      </w:pPr>
      <w:r w:rsidRPr="00762C03">
        <w:rPr>
          <w:rFonts w:ascii="Times New Roman" w:hAnsi="Times New Roman"/>
          <w:color w:val="000000"/>
          <w:sz w:val="28"/>
        </w:rP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10572489" w14:textId="77777777" w:rsidR="00E656D2" w:rsidRPr="00762C03" w:rsidRDefault="00E656D2" w:rsidP="00E656D2">
      <w:pPr>
        <w:spacing w:after="0" w:line="257" w:lineRule="auto"/>
        <w:ind w:firstLine="600"/>
        <w:jc w:val="both"/>
      </w:pPr>
      <w:r w:rsidRPr="00762C03">
        <w:rPr>
          <w:rFonts w:ascii="Times New Roman" w:hAnsi="Times New Roman"/>
          <w:color w:val="000000"/>
          <w:sz w:val="28"/>
        </w:rPr>
        <w:t xml:space="preserve">Программа по труду (технологии) направлена на решение системы задач: </w:t>
      </w:r>
    </w:p>
    <w:p w14:paraId="7A214726" w14:textId="77777777" w:rsidR="00E656D2" w:rsidRPr="00762C03" w:rsidRDefault="00E656D2" w:rsidP="00E656D2">
      <w:pPr>
        <w:spacing w:after="0" w:line="257" w:lineRule="auto"/>
        <w:ind w:firstLine="600"/>
        <w:jc w:val="both"/>
      </w:pPr>
      <w:r w:rsidRPr="00762C03">
        <w:rPr>
          <w:rFonts w:ascii="Times New Roman" w:hAnsi="Times New Roman"/>
          <w:color w:val="000000"/>
          <w:sz w:val="28"/>
        </w:rPr>
        <w:t>формирование общих представлений о технологической культуре и организации трудовой деятельности как важной части общей культуры человека;</w:t>
      </w:r>
    </w:p>
    <w:p w14:paraId="69B38386"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lastRenderedPageBreak/>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26C99C4C"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14:paraId="1F7DE9AD"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формирование элементарных знаний и представлений о различных материалах, технологиях их обработки и соответствующих умений;</w:t>
      </w:r>
    </w:p>
    <w:p w14:paraId="3C7A5210"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развитие сенсомоторных процессов, психомоторной координации, глазомера через формирование практических умений;</w:t>
      </w:r>
    </w:p>
    <w:p w14:paraId="3BAAFCD7"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29B29375"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развитие познавательных психических процессов и приемов умственной деятельности в ходе выполнения практических заданий;</w:t>
      </w:r>
    </w:p>
    <w:p w14:paraId="42CFB0B1"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развитие гибкости и вариативности мышления, способностей к конструкторской и к изобретательской деятельности;</w:t>
      </w:r>
    </w:p>
    <w:p w14:paraId="34BA5131"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14:paraId="6AC984F0"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воспитание понимания социального значения разных профессий, важности ответственного отношения каждого за результаты труда;</w:t>
      </w:r>
    </w:p>
    <w:p w14:paraId="4FFDD79C"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воспитание готовности участия в трудовых делах школьного коллектива;</w:t>
      </w:r>
    </w:p>
    <w:p w14:paraId="58454F37"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75FCDF1F"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0108A8EB"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4444EE34"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23730886"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0F1AD480"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труд, технологии, профессии и производства;</w:t>
      </w:r>
    </w:p>
    <w:p w14:paraId="1356E17C" w14:textId="77777777" w:rsidR="00E656D2" w:rsidRPr="00762C03" w:rsidRDefault="00E656D2" w:rsidP="00E656D2">
      <w:pPr>
        <w:spacing w:after="0" w:line="264" w:lineRule="auto"/>
        <w:ind w:firstLine="600"/>
        <w:jc w:val="both"/>
      </w:pPr>
      <w:r w:rsidRPr="00762C03">
        <w:rPr>
          <w:rFonts w:ascii="Times New Roman" w:hAnsi="Times New Roman"/>
          <w:color w:val="000000"/>
          <w:sz w:val="28"/>
        </w:rPr>
        <w:t xml:space="preserve">технологии ручной обработки материалов: работы с бумагой и картоном, с пластичными материалами, с природным материалом, с текстильными </w:t>
      </w:r>
      <w:r w:rsidRPr="00762C03">
        <w:rPr>
          <w:rFonts w:ascii="Times New Roman" w:hAnsi="Times New Roman"/>
          <w:color w:val="000000"/>
          <w:sz w:val="28"/>
        </w:rPr>
        <w:lastRenderedPageBreak/>
        <w:t>материалами и другими доступными материалами (например, пластик, поролон, фольга, солома);</w:t>
      </w:r>
    </w:p>
    <w:p w14:paraId="07150141" w14:textId="77777777" w:rsidR="00E656D2" w:rsidRPr="00762C03" w:rsidRDefault="00E656D2" w:rsidP="00E656D2">
      <w:pPr>
        <w:spacing w:after="0" w:line="257" w:lineRule="auto"/>
        <w:ind w:firstLine="600"/>
        <w:jc w:val="both"/>
      </w:pPr>
      <w:r w:rsidRPr="00762C03">
        <w:rPr>
          <w:rFonts w:ascii="Times New Roman" w:hAnsi="Times New Roman"/>
          <w:color w:val="000000"/>
          <w:sz w:val="28"/>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14:paraId="4BDDDEB9" w14:textId="77777777" w:rsidR="00E656D2" w:rsidRPr="00762C03" w:rsidRDefault="00E656D2" w:rsidP="00E656D2">
      <w:pPr>
        <w:spacing w:after="0" w:line="257" w:lineRule="auto"/>
        <w:ind w:firstLine="600"/>
        <w:jc w:val="both"/>
      </w:pPr>
      <w:r w:rsidRPr="00762C03">
        <w:rPr>
          <w:rFonts w:ascii="Times New Roman" w:hAnsi="Times New Roman"/>
          <w:color w:val="000000"/>
          <w:sz w:val="28"/>
        </w:rPr>
        <w:t>ИКТ (с учетом возможностей материально-технической базы образовательной организации).</w:t>
      </w:r>
    </w:p>
    <w:p w14:paraId="19B63D52" w14:textId="77777777" w:rsidR="00E656D2" w:rsidRPr="00762C03" w:rsidRDefault="00E656D2" w:rsidP="00E656D2">
      <w:pPr>
        <w:spacing w:after="0" w:line="257" w:lineRule="auto"/>
        <w:ind w:firstLine="600"/>
        <w:jc w:val="both"/>
      </w:pPr>
      <w:r w:rsidRPr="00762C03">
        <w:rPr>
          <w:rFonts w:ascii="Times New Roman" w:hAnsi="Times New Roman"/>
          <w:color w:val="000000"/>
          <w:sz w:val="28"/>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7F5B2BA8" w14:textId="77777777" w:rsidR="00E656D2" w:rsidRPr="00762C03" w:rsidRDefault="00E656D2" w:rsidP="00E656D2">
      <w:pPr>
        <w:spacing w:after="0" w:line="257" w:lineRule="auto"/>
        <w:ind w:firstLine="600"/>
        <w:jc w:val="both"/>
      </w:pPr>
      <w:r w:rsidRPr="00762C03">
        <w:rPr>
          <w:rFonts w:ascii="Times New Roman" w:hAnsi="Times New Roman"/>
          <w:color w:val="000000"/>
          <w:sz w:val="28"/>
        </w:rPr>
        <w:t>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67A6C710" w14:textId="77777777" w:rsidR="00E656D2" w:rsidRPr="00762C03" w:rsidRDefault="00E656D2" w:rsidP="00E656D2">
      <w:pPr>
        <w:spacing w:after="0" w:line="257" w:lineRule="auto"/>
        <w:ind w:firstLine="600"/>
        <w:jc w:val="both"/>
      </w:pPr>
      <w:r w:rsidRPr="00762C03">
        <w:rPr>
          <w:rFonts w:ascii="Times New Roman" w:hAnsi="Times New Roman"/>
          <w:color w:val="000000"/>
          <w:sz w:val="28"/>
        </w:rPr>
        <w:t>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14:paraId="7D47FE0F" w14:textId="77777777" w:rsidR="008A4FE6" w:rsidRDefault="008A4FE6" w:rsidP="008A4FE6">
      <w:pPr>
        <w:spacing w:line="240" w:lineRule="auto"/>
        <w:contextualSpacing/>
        <w:rPr>
          <w:rFonts w:ascii="Times New Roman" w:hAnsi="Times New Roman" w:cs="Times New Roman"/>
          <w:b/>
          <w:bCs/>
          <w:sz w:val="28"/>
          <w:szCs w:val="28"/>
        </w:rPr>
      </w:pPr>
    </w:p>
    <w:p w14:paraId="4DEA83A1" w14:textId="7AB4AEA4" w:rsidR="008A4FE6" w:rsidRDefault="00372616" w:rsidP="008A4FE6">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ФИЗИЧЕСКАЯ КУЛЬТУРА</w:t>
      </w:r>
    </w:p>
    <w:p w14:paraId="7962397A" w14:textId="77777777" w:rsidR="00AC4D15" w:rsidRDefault="00AC4D15" w:rsidP="00AC4D15">
      <w:pPr>
        <w:spacing w:line="240" w:lineRule="auto"/>
        <w:contextualSpacing/>
        <w:rPr>
          <w:rFonts w:ascii="Times New Roman" w:hAnsi="Times New Roman" w:cs="Times New Roman"/>
          <w:b/>
          <w:bCs/>
          <w:sz w:val="28"/>
          <w:szCs w:val="28"/>
        </w:rPr>
      </w:pPr>
    </w:p>
    <w:p w14:paraId="72C2B331" w14:textId="77777777" w:rsidR="0080148B" w:rsidRPr="00675F5B" w:rsidRDefault="0080148B" w:rsidP="0080148B">
      <w:pPr>
        <w:spacing w:after="0"/>
        <w:ind w:firstLine="600"/>
        <w:jc w:val="both"/>
      </w:pPr>
      <w:r w:rsidRPr="00675F5B">
        <w:rPr>
          <w:rFonts w:ascii="Times New Roman" w:hAnsi="Times New Roman"/>
          <w:color w:val="333333"/>
          <w:sz w:val="28"/>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261453B" w14:textId="77777777" w:rsidR="0080148B" w:rsidRPr="00675F5B" w:rsidRDefault="0080148B" w:rsidP="0080148B">
      <w:pPr>
        <w:spacing w:after="0"/>
        <w:ind w:firstLine="600"/>
        <w:jc w:val="both"/>
      </w:pPr>
      <w:r w:rsidRPr="00675F5B">
        <w:rPr>
          <w:rFonts w:ascii="Times New Roman" w:hAnsi="Times New Roman"/>
          <w:color w:val="333333"/>
          <w:sz w:val="28"/>
        </w:rPr>
        <w:t xml:space="preserve">При создании программы по физической культуре учитывались потребности современного российского общества в физически крепком и </w:t>
      </w:r>
      <w:r w:rsidRPr="00675F5B">
        <w:rPr>
          <w:rFonts w:ascii="Times New Roman" w:hAnsi="Times New Roman"/>
          <w:color w:val="333333"/>
          <w:sz w:val="28"/>
        </w:rPr>
        <w:lastRenderedPageBreak/>
        <w:t>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58A9A799" w14:textId="77777777" w:rsidR="0080148B" w:rsidRPr="00675F5B" w:rsidRDefault="0080148B" w:rsidP="0080148B">
      <w:pPr>
        <w:spacing w:after="0"/>
        <w:ind w:firstLine="600"/>
        <w:jc w:val="both"/>
      </w:pPr>
      <w:r w:rsidRPr="00675F5B">
        <w:rPr>
          <w:rFonts w:ascii="Times New Roman" w:hAnsi="Times New Roman"/>
          <w:color w:val="333333"/>
          <w:sz w:val="28"/>
        </w:rPr>
        <w:t>В программе по физической культуре нашли свое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14:paraId="7F8F7723" w14:textId="77777777" w:rsidR="0080148B" w:rsidRPr="00675F5B" w:rsidRDefault="0080148B" w:rsidP="0080148B">
      <w:pPr>
        <w:spacing w:after="0"/>
        <w:ind w:firstLine="600"/>
        <w:jc w:val="both"/>
      </w:pPr>
      <w:r w:rsidRPr="00675F5B">
        <w:rPr>
          <w:rFonts w:ascii="Times New Roman" w:hAnsi="Times New Roman"/>
          <w:color w:val="333333"/>
          <w:sz w:val="28"/>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3DDA82C2" w14:textId="77777777" w:rsidR="0080148B" w:rsidRPr="00675F5B" w:rsidRDefault="0080148B" w:rsidP="0080148B">
      <w:pPr>
        <w:spacing w:after="0"/>
        <w:ind w:firstLine="600"/>
        <w:jc w:val="both"/>
      </w:pPr>
      <w:r w:rsidRPr="00675F5B">
        <w:rPr>
          <w:rFonts w:ascii="Times New Roman" w:hAnsi="Times New Roman"/>
          <w:color w:val="333333"/>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75F5B">
        <w:rPr>
          <w:rFonts w:ascii="Times New Roman" w:hAnsi="Times New Roman"/>
          <w:color w:val="333333"/>
          <w:sz w:val="28"/>
        </w:rPr>
        <w:t>прикладно</w:t>
      </w:r>
      <w:proofErr w:type="spellEnd"/>
      <w:r w:rsidRPr="00675F5B">
        <w:rPr>
          <w:rFonts w:ascii="Times New Roman" w:hAnsi="Times New Roman"/>
          <w:color w:val="333333"/>
          <w:sz w:val="28"/>
        </w:rPr>
        <w:t>-ориентированной направленности.</w:t>
      </w:r>
    </w:p>
    <w:p w14:paraId="02D72EDD" w14:textId="77777777" w:rsidR="0080148B" w:rsidRPr="00675F5B" w:rsidRDefault="0080148B" w:rsidP="0080148B">
      <w:pPr>
        <w:spacing w:after="0"/>
        <w:ind w:firstLine="600"/>
        <w:jc w:val="both"/>
      </w:pPr>
      <w:r w:rsidRPr="00675F5B">
        <w:rPr>
          <w:rFonts w:ascii="Times New Roman" w:hAnsi="Times New Roman"/>
          <w:color w:val="333333"/>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счет овладения ими знаниями и </w:t>
      </w:r>
      <w:proofErr w:type="spellStart"/>
      <w:r w:rsidRPr="00675F5B">
        <w:rPr>
          <w:rFonts w:ascii="Times New Roman" w:hAnsi="Times New Roman"/>
          <w:color w:val="333333"/>
          <w:sz w:val="28"/>
        </w:rPr>
        <w:t>умениямипо</w:t>
      </w:r>
      <w:proofErr w:type="spellEnd"/>
      <w:r w:rsidRPr="00675F5B">
        <w:rPr>
          <w:rFonts w:ascii="Times New Roman" w:hAnsi="Times New Roman"/>
          <w:color w:val="333333"/>
          <w:sz w:val="28"/>
        </w:rPr>
        <w:t xml:space="preserve">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142D745C" w14:textId="77777777" w:rsidR="0080148B" w:rsidRPr="00675F5B" w:rsidRDefault="0080148B" w:rsidP="0080148B">
      <w:pPr>
        <w:spacing w:after="0"/>
        <w:ind w:firstLine="600"/>
        <w:jc w:val="both"/>
      </w:pPr>
      <w:r w:rsidRPr="00675F5B">
        <w:rPr>
          <w:rFonts w:ascii="Times New Roman" w:hAnsi="Times New Roman"/>
          <w:color w:val="333333"/>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w:t>
      </w:r>
      <w:r w:rsidRPr="00675F5B">
        <w:rPr>
          <w:rFonts w:ascii="Times New Roman" w:hAnsi="Times New Roman"/>
          <w:color w:val="333333"/>
          <w:sz w:val="28"/>
        </w:rPr>
        <w:lastRenderedPageBreak/>
        <w:t>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2ED59703" w14:textId="77777777" w:rsidR="0080148B" w:rsidRPr="00675F5B" w:rsidRDefault="0080148B" w:rsidP="0080148B">
      <w:pPr>
        <w:spacing w:after="0"/>
        <w:ind w:firstLine="600"/>
        <w:jc w:val="both"/>
      </w:pPr>
      <w:r w:rsidRPr="00675F5B">
        <w:rPr>
          <w:rFonts w:ascii="Times New Roman" w:hAnsi="Times New Roman"/>
          <w:color w:val="333333"/>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spellStart"/>
      <w:proofErr w:type="gramStart"/>
      <w:r w:rsidRPr="00675F5B">
        <w:rPr>
          <w:rFonts w:ascii="Times New Roman" w:hAnsi="Times New Roman"/>
          <w:color w:val="333333"/>
          <w:sz w:val="28"/>
        </w:rPr>
        <w:t>обучающихся.Как</w:t>
      </w:r>
      <w:proofErr w:type="spellEnd"/>
      <w:proofErr w:type="gramEnd"/>
      <w:r w:rsidRPr="00675F5B">
        <w:rPr>
          <w:rFonts w:ascii="Times New Roman" w:hAnsi="Times New Roman"/>
          <w:color w:val="333333"/>
          <w:sz w:val="28"/>
        </w:rPr>
        <w:t xml:space="preserve"> и любая деятельность, она включает в себя информационный, </w:t>
      </w:r>
      <w:proofErr w:type="spellStart"/>
      <w:r w:rsidRPr="00675F5B">
        <w:rPr>
          <w:rFonts w:ascii="Times New Roman" w:hAnsi="Times New Roman"/>
          <w:color w:val="333333"/>
          <w:sz w:val="28"/>
        </w:rPr>
        <w:t>операциональный</w:t>
      </w:r>
      <w:proofErr w:type="spellEnd"/>
      <w:r w:rsidRPr="00675F5B">
        <w:rPr>
          <w:rFonts w:ascii="Times New Roman" w:hAnsi="Times New Roman"/>
          <w:color w:val="333333"/>
          <w:sz w:val="28"/>
        </w:rPr>
        <w:t xml:space="preserve"> и мотивационно-процессуальный компоненты, которые находят свое отражение в соответствующих дидактических линиях учебного предмета.</w:t>
      </w:r>
    </w:p>
    <w:p w14:paraId="530F114D" w14:textId="77777777" w:rsidR="0080148B" w:rsidRPr="00675F5B" w:rsidRDefault="0080148B" w:rsidP="0080148B">
      <w:pPr>
        <w:spacing w:after="0"/>
        <w:ind w:firstLine="600"/>
        <w:jc w:val="both"/>
      </w:pPr>
      <w:r w:rsidRPr="00675F5B">
        <w:rPr>
          <w:rFonts w:ascii="Times New Roman" w:hAnsi="Times New Roman"/>
          <w:color w:val="333333"/>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675F5B">
        <w:rPr>
          <w:rFonts w:ascii="Times New Roman" w:hAnsi="Times New Roman"/>
          <w:color w:val="333333"/>
          <w:sz w:val="28"/>
        </w:rPr>
        <w:t>Прикладно</w:t>
      </w:r>
      <w:proofErr w:type="spellEnd"/>
      <w:r w:rsidRPr="00675F5B">
        <w:rPr>
          <w:rFonts w:ascii="Times New Roman" w:hAnsi="Times New Roman"/>
          <w:color w:val="333333"/>
          <w:sz w:val="28"/>
        </w:rP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04178E31" w14:textId="77777777" w:rsidR="0080148B" w:rsidRPr="00675F5B" w:rsidRDefault="0080148B" w:rsidP="0080148B">
      <w:pPr>
        <w:spacing w:after="0"/>
        <w:ind w:firstLine="600"/>
        <w:jc w:val="both"/>
      </w:pPr>
      <w:r w:rsidRPr="00675F5B">
        <w:rPr>
          <w:rFonts w:ascii="Times New Roman" w:hAnsi="Times New Roman"/>
          <w:color w:val="333333"/>
          <w:sz w:val="28"/>
        </w:rPr>
        <w:t>Содержание модуля «</w:t>
      </w:r>
      <w:proofErr w:type="spellStart"/>
      <w:r w:rsidRPr="00675F5B">
        <w:rPr>
          <w:rFonts w:ascii="Times New Roman" w:hAnsi="Times New Roman"/>
          <w:color w:val="333333"/>
          <w:sz w:val="28"/>
        </w:rPr>
        <w:t>Прикладно</w:t>
      </w:r>
      <w:proofErr w:type="spellEnd"/>
      <w:r w:rsidRPr="00675F5B">
        <w:rPr>
          <w:rFonts w:ascii="Times New Roman" w:hAnsi="Times New Roman"/>
          <w:color w:val="333333"/>
          <w:sz w:val="28"/>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свое содержание для модуля «</w:t>
      </w:r>
      <w:proofErr w:type="spellStart"/>
      <w:r w:rsidRPr="00675F5B">
        <w:rPr>
          <w:rFonts w:ascii="Times New Roman" w:hAnsi="Times New Roman"/>
          <w:color w:val="333333"/>
          <w:sz w:val="28"/>
        </w:rPr>
        <w:t>Прикладно</w:t>
      </w:r>
      <w:proofErr w:type="spellEnd"/>
      <w:r w:rsidRPr="00675F5B">
        <w:rPr>
          <w:rFonts w:ascii="Times New Roman" w:hAnsi="Times New Roman"/>
          <w:color w:val="333333"/>
          <w:sz w:val="28"/>
        </w:rPr>
        <w:t xml:space="preserve">-ориентированная физическая культура» и включать в него популярные национальные виды спорта, подвижные игры и развлечения, </w:t>
      </w:r>
      <w:proofErr w:type="spellStart"/>
      <w:r w:rsidRPr="00675F5B">
        <w:rPr>
          <w:rFonts w:ascii="Times New Roman" w:hAnsi="Times New Roman"/>
          <w:color w:val="333333"/>
          <w:sz w:val="28"/>
        </w:rPr>
        <w:t>основывающиесяна</w:t>
      </w:r>
      <w:proofErr w:type="spellEnd"/>
      <w:r w:rsidRPr="00675F5B">
        <w:rPr>
          <w:rFonts w:ascii="Times New Roman" w:hAnsi="Times New Roman"/>
          <w:color w:val="333333"/>
          <w:sz w:val="28"/>
        </w:rPr>
        <w:t xml:space="preserve"> этнокультурных, исторических и современных традициях региона и школы.</w:t>
      </w:r>
    </w:p>
    <w:p w14:paraId="16B6B1C3" w14:textId="77777777" w:rsidR="0080148B" w:rsidRPr="00675F5B" w:rsidRDefault="0080148B" w:rsidP="0080148B">
      <w:pPr>
        <w:spacing w:after="0"/>
        <w:ind w:firstLine="600"/>
        <w:jc w:val="both"/>
      </w:pPr>
      <w:r w:rsidRPr="00675F5B">
        <w:rPr>
          <w:rFonts w:ascii="Times New Roman" w:hAnsi="Times New Roman"/>
          <w:color w:val="333333"/>
          <w:sz w:val="28"/>
        </w:rPr>
        <w:t xml:space="preserve">Содержание программы по физической культуре изложено по годам обучения и раскрывает основные ее содержательные линии, обязательные для </w:t>
      </w:r>
      <w:proofErr w:type="spellStart"/>
      <w:r w:rsidRPr="00675F5B">
        <w:rPr>
          <w:rFonts w:ascii="Times New Roman" w:hAnsi="Times New Roman"/>
          <w:color w:val="333333"/>
          <w:sz w:val="28"/>
        </w:rPr>
        <w:t>изученияв</w:t>
      </w:r>
      <w:proofErr w:type="spellEnd"/>
      <w:r w:rsidRPr="00675F5B">
        <w:rPr>
          <w:rFonts w:ascii="Times New Roman" w:hAnsi="Times New Roman"/>
          <w:color w:val="333333"/>
          <w:sz w:val="28"/>
        </w:rPr>
        <w:t xml:space="preserve"> каждом классе: «Знания о физической культуре», «Способы самостоятельной деятельности» и «Физическое совершенствование».</w:t>
      </w:r>
    </w:p>
    <w:p w14:paraId="79CE5603" w14:textId="77777777" w:rsidR="0080148B" w:rsidRPr="00675F5B" w:rsidRDefault="0080148B" w:rsidP="0080148B">
      <w:pPr>
        <w:spacing w:after="0"/>
        <w:ind w:firstLine="600"/>
        <w:jc w:val="both"/>
      </w:pPr>
      <w:r w:rsidRPr="00675F5B">
        <w:rPr>
          <w:rFonts w:ascii="Times New Roman" w:hAnsi="Times New Roman"/>
          <w:color w:val="333333"/>
          <w:sz w:val="28"/>
        </w:rPr>
        <w:lastRenderedPageBreak/>
        <w:t>Планируемые результаты включают в себя личностные, метапредметные и предметные результаты.</w:t>
      </w:r>
    </w:p>
    <w:p w14:paraId="7BC69890" w14:textId="77777777" w:rsidR="0080148B" w:rsidRPr="00675F5B" w:rsidRDefault="0080148B" w:rsidP="0080148B">
      <w:pPr>
        <w:spacing w:after="0"/>
        <w:ind w:firstLine="600"/>
        <w:jc w:val="both"/>
      </w:pPr>
      <w:r w:rsidRPr="00675F5B">
        <w:rPr>
          <w:rFonts w:ascii="Times New Roman" w:hAnsi="Times New Roman"/>
          <w:color w:val="333333"/>
          <w:sz w:val="28"/>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14:paraId="4A4EDF57" w14:textId="61AACAEB" w:rsidR="00AC4D15" w:rsidRDefault="0080148B" w:rsidP="00AC4D15">
      <w:pPr>
        <w:spacing w:line="240" w:lineRule="auto"/>
        <w:contextualSpacing/>
        <w:rPr>
          <w:rFonts w:ascii="Times New Roman" w:hAnsi="Times New Roman" w:cs="Times New Roman"/>
          <w:b/>
          <w:bCs/>
          <w:sz w:val="28"/>
          <w:szCs w:val="28"/>
        </w:rPr>
      </w:pPr>
      <w:r w:rsidRPr="00675F5B">
        <w:rPr>
          <w:rFonts w:ascii="Times New Roman" w:hAnsi="Times New Roman"/>
          <w:color w:val="333333"/>
          <w:sz w:val="28"/>
        </w:rPr>
        <w:t xml:space="preserve">Общее число часов, рекомендованных для изучения физической культуры по варианту </w:t>
      </w:r>
      <w:r>
        <w:rPr>
          <w:rFonts w:ascii="Times New Roman" w:hAnsi="Times New Roman"/>
          <w:color w:val="333333"/>
          <w:sz w:val="28"/>
        </w:rPr>
        <w:t>N</w:t>
      </w:r>
      <w:r w:rsidRPr="00675F5B">
        <w:rPr>
          <w:rFonts w:ascii="Times New Roman" w:hAnsi="Times New Roman"/>
          <w:color w:val="333333"/>
          <w:sz w:val="28"/>
        </w:rPr>
        <w:t xml:space="preserve"> 1 федерального учебного плана, – 303 часа: в 1 классе – 99 часов (3 часа в неделю), во 2 классе – 68 часов (2 часа в неделю), в 3 классе – 68 часов (2 часа в неделю), в 4 классе – 68 часов (2 часа в неделю).</w:t>
      </w:r>
      <w:r w:rsidRPr="00675F5B">
        <w:rPr>
          <w:sz w:val="28"/>
        </w:rPr>
        <w:br/>
      </w:r>
      <w:r w:rsidRPr="00675F5B">
        <w:rPr>
          <w:sz w:val="28"/>
        </w:rPr>
        <w:br/>
      </w:r>
    </w:p>
    <w:p w14:paraId="3E547A42" w14:textId="77777777" w:rsidR="00AC4D15" w:rsidRDefault="00AC4D15" w:rsidP="00AC4D15">
      <w:pPr>
        <w:spacing w:line="240" w:lineRule="auto"/>
        <w:contextualSpacing/>
        <w:rPr>
          <w:rFonts w:ascii="Times New Roman" w:hAnsi="Times New Roman" w:cs="Times New Roman"/>
          <w:b/>
          <w:bCs/>
          <w:sz w:val="28"/>
          <w:szCs w:val="28"/>
        </w:rPr>
      </w:pPr>
    </w:p>
    <w:p w14:paraId="288643B8" w14:textId="77777777" w:rsidR="00AC4D15" w:rsidRPr="00AC4D15" w:rsidRDefault="00AC4D15" w:rsidP="00AC4D15">
      <w:pPr>
        <w:spacing w:line="240" w:lineRule="auto"/>
        <w:contextualSpacing/>
        <w:rPr>
          <w:rFonts w:ascii="Times New Roman" w:hAnsi="Times New Roman" w:cs="Times New Roman"/>
          <w:b/>
          <w:bCs/>
          <w:sz w:val="28"/>
          <w:szCs w:val="28"/>
        </w:rPr>
      </w:pPr>
    </w:p>
    <w:p w14:paraId="64F9799E" w14:textId="77777777" w:rsidR="00AC4D15" w:rsidRPr="00AC4D15" w:rsidRDefault="00AC4D15" w:rsidP="00AC4D15">
      <w:pPr>
        <w:spacing w:line="240" w:lineRule="auto"/>
        <w:contextualSpacing/>
        <w:rPr>
          <w:rFonts w:ascii="Times New Roman" w:hAnsi="Times New Roman" w:cs="Times New Roman"/>
          <w:sz w:val="28"/>
          <w:szCs w:val="28"/>
        </w:rPr>
      </w:pPr>
    </w:p>
    <w:p w14:paraId="38587FD7" w14:textId="77777777" w:rsidR="00AC4D15" w:rsidRPr="00AC4D15" w:rsidRDefault="00AC4D15" w:rsidP="00AC4D15">
      <w:pPr>
        <w:spacing w:line="240" w:lineRule="auto"/>
        <w:contextualSpacing/>
        <w:rPr>
          <w:rFonts w:ascii="Times New Roman" w:hAnsi="Times New Roman" w:cs="Times New Roman"/>
          <w:sz w:val="28"/>
          <w:szCs w:val="28"/>
        </w:rPr>
      </w:pPr>
    </w:p>
    <w:sectPr w:rsidR="00AC4D15" w:rsidRPr="00AC4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D1D1A"/>
    <w:multiLevelType w:val="multilevel"/>
    <w:tmpl w:val="275072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5807C0"/>
    <w:multiLevelType w:val="multilevel"/>
    <w:tmpl w:val="E682CD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8B3CC6"/>
    <w:multiLevelType w:val="multilevel"/>
    <w:tmpl w:val="4EAC7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E76674"/>
    <w:multiLevelType w:val="multilevel"/>
    <w:tmpl w:val="5BEE1A2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BD3694"/>
    <w:multiLevelType w:val="multilevel"/>
    <w:tmpl w:val="32101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954EDC"/>
    <w:multiLevelType w:val="multilevel"/>
    <w:tmpl w:val="32927C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651FFF"/>
    <w:multiLevelType w:val="multilevel"/>
    <w:tmpl w:val="5BE497B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6A771B"/>
    <w:multiLevelType w:val="multilevel"/>
    <w:tmpl w:val="2C820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6273904">
    <w:abstractNumId w:val="3"/>
  </w:num>
  <w:num w:numId="2" w16cid:durableId="1311524220">
    <w:abstractNumId w:val="6"/>
  </w:num>
  <w:num w:numId="3" w16cid:durableId="693381745">
    <w:abstractNumId w:val="7"/>
  </w:num>
  <w:num w:numId="4" w16cid:durableId="1941909243">
    <w:abstractNumId w:val="2"/>
  </w:num>
  <w:num w:numId="5" w16cid:durableId="390926952">
    <w:abstractNumId w:val="4"/>
  </w:num>
  <w:num w:numId="6" w16cid:durableId="1081752613">
    <w:abstractNumId w:val="1"/>
  </w:num>
  <w:num w:numId="7" w16cid:durableId="1598247615">
    <w:abstractNumId w:val="5"/>
  </w:num>
  <w:num w:numId="8" w16cid:durableId="84293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A1"/>
    <w:rsid w:val="00056603"/>
    <w:rsid w:val="001519C7"/>
    <w:rsid w:val="002D5BD8"/>
    <w:rsid w:val="00314AEA"/>
    <w:rsid w:val="00372616"/>
    <w:rsid w:val="00470E4A"/>
    <w:rsid w:val="0080148B"/>
    <w:rsid w:val="008A4FE6"/>
    <w:rsid w:val="008E59B9"/>
    <w:rsid w:val="00AC4D15"/>
    <w:rsid w:val="00C96A10"/>
    <w:rsid w:val="00CE261A"/>
    <w:rsid w:val="00D44126"/>
    <w:rsid w:val="00E03A4D"/>
    <w:rsid w:val="00E656D2"/>
    <w:rsid w:val="00E9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B8C4"/>
  <w15:chartTrackingRefBased/>
  <w15:docId w15:val="{1CEADF1A-41C6-4979-A963-BAA6373C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96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96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96F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96FA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96FA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96F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96F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96F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96F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FA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96FA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96FA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96FA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96FA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96F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96FA1"/>
    <w:rPr>
      <w:rFonts w:eastAsiaTheme="majorEastAsia" w:cstheme="majorBidi"/>
      <w:color w:val="595959" w:themeColor="text1" w:themeTint="A6"/>
    </w:rPr>
  </w:style>
  <w:style w:type="character" w:customStyle="1" w:styleId="80">
    <w:name w:val="Заголовок 8 Знак"/>
    <w:basedOn w:val="a0"/>
    <w:link w:val="8"/>
    <w:uiPriority w:val="9"/>
    <w:semiHidden/>
    <w:rsid w:val="00E96F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96FA1"/>
    <w:rPr>
      <w:rFonts w:eastAsiaTheme="majorEastAsia" w:cstheme="majorBidi"/>
      <w:color w:val="272727" w:themeColor="text1" w:themeTint="D8"/>
    </w:rPr>
  </w:style>
  <w:style w:type="paragraph" w:styleId="a3">
    <w:name w:val="Title"/>
    <w:basedOn w:val="a"/>
    <w:next w:val="a"/>
    <w:link w:val="a4"/>
    <w:uiPriority w:val="10"/>
    <w:qFormat/>
    <w:rsid w:val="00E96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96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FA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96F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96FA1"/>
    <w:pPr>
      <w:spacing w:before="160"/>
      <w:jc w:val="center"/>
    </w:pPr>
    <w:rPr>
      <w:i/>
      <w:iCs/>
      <w:color w:val="404040" w:themeColor="text1" w:themeTint="BF"/>
    </w:rPr>
  </w:style>
  <w:style w:type="character" w:customStyle="1" w:styleId="22">
    <w:name w:val="Цитата 2 Знак"/>
    <w:basedOn w:val="a0"/>
    <w:link w:val="21"/>
    <w:uiPriority w:val="29"/>
    <w:rsid w:val="00E96FA1"/>
    <w:rPr>
      <w:i/>
      <w:iCs/>
      <w:color w:val="404040" w:themeColor="text1" w:themeTint="BF"/>
    </w:rPr>
  </w:style>
  <w:style w:type="paragraph" w:styleId="a7">
    <w:name w:val="List Paragraph"/>
    <w:basedOn w:val="a"/>
    <w:uiPriority w:val="34"/>
    <w:qFormat/>
    <w:rsid w:val="00E96FA1"/>
    <w:pPr>
      <w:ind w:left="720"/>
      <w:contextualSpacing/>
    </w:pPr>
  </w:style>
  <w:style w:type="character" w:styleId="a8">
    <w:name w:val="Intense Emphasis"/>
    <w:basedOn w:val="a0"/>
    <w:uiPriority w:val="21"/>
    <w:qFormat/>
    <w:rsid w:val="00E96FA1"/>
    <w:rPr>
      <w:i/>
      <w:iCs/>
      <w:color w:val="0F4761" w:themeColor="accent1" w:themeShade="BF"/>
    </w:rPr>
  </w:style>
  <w:style w:type="paragraph" w:styleId="a9">
    <w:name w:val="Intense Quote"/>
    <w:basedOn w:val="a"/>
    <w:next w:val="a"/>
    <w:link w:val="aa"/>
    <w:uiPriority w:val="30"/>
    <w:qFormat/>
    <w:rsid w:val="00E96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96FA1"/>
    <w:rPr>
      <w:i/>
      <w:iCs/>
      <w:color w:val="0F4761" w:themeColor="accent1" w:themeShade="BF"/>
    </w:rPr>
  </w:style>
  <w:style w:type="character" w:styleId="ab">
    <w:name w:val="Intense Reference"/>
    <w:basedOn w:val="a0"/>
    <w:uiPriority w:val="32"/>
    <w:qFormat/>
    <w:rsid w:val="00E96F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19</Pages>
  <Words>6516</Words>
  <Characters>37145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dcterms:created xsi:type="dcterms:W3CDTF">2025-07-28T10:08:00Z</dcterms:created>
  <dcterms:modified xsi:type="dcterms:W3CDTF">2025-07-28T18:49:00Z</dcterms:modified>
</cp:coreProperties>
</file>